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D7D" w:rsidRPr="00660D7D" w:rsidRDefault="00660D7D" w:rsidP="00660D7D">
      <w:pPr>
        <w:widowControl/>
        <w:shd w:val="clear" w:color="auto" w:fill="FFFFFF"/>
        <w:spacing w:line="312" w:lineRule="atLeast"/>
        <w:textAlignment w:val="baseline"/>
        <w:outlineLvl w:val="0"/>
        <w:rPr>
          <w:rFonts w:ascii="Arial" w:eastAsia="新細明體" w:hAnsi="Arial" w:cs="Arial"/>
          <w:b/>
          <w:bCs/>
          <w:color w:val="000000"/>
          <w:kern w:val="36"/>
          <w:sz w:val="44"/>
          <w:szCs w:val="44"/>
        </w:rPr>
      </w:pPr>
      <w:r w:rsidRPr="00660D7D">
        <w:rPr>
          <w:rFonts w:ascii="Arial" w:eastAsia="新細明體" w:hAnsi="Arial" w:cs="Arial"/>
          <w:b/>
          <w:bCs/>
          <w:color w:val="000000"/>
          <w:kern w:val="36"/>
          <w:sz w:val="44"/>
          <w:szCs w:val="44"/>
        </w:rPr>
        <w:t>第</w:t>
      </w:r>
      <w:r w:rsidRPr="00660D7D">
        <w:rPr>
          <w:rFonts w:ascii="Arial" w:eastAsia="新細明體" w:hAnsi="Arial" w:cs="Arial"/>
          <w:b/>
          <w:bCs/>
          <w:color w:val="000000"/>
          <w:kern w:val="36"/>
          <w:sz w:val="44"/>
          <w:szCs w:val="44"/>
        </w:rPr>
        <w:t>25</w:t>
      </w:r>
      <w:r w:rsidRPr="00660D7D">
        <w:rPr>
          <w:rFonts w:ascii="Arial" w:eastAsia="新細明體" w:hAnsi="Arial" w:cs="Arial"/>
          <w:b/>
          <w:bCs/>
          <w:color w:val="000000"/>
          <w:kern w:val="36"/>
          <w:sz w:val="44"/>
          <w:szCs w:val="44"/>
        </w:rPr>
        <w:t>屆</w:t>
      </w:r>
      <w:r w:rsidRPr="00660D7D">
        <w:rPr>
          <w:rFonts w:ascii="Arial" w:eastAsia="新細明體" w:hAnsi="Arial" w:cs="Arial"/>
          <w:b/>
          <w:bCs/>
          <w:color w:val="000000"/>
          <w:kern w:val="36"/>
          <w:sz w:val="44"/>
          <w:szCs w:val="44"/>
        </w:rPr>
        <w:t>IAVE</w:t>
      </w:r>
      <w:r w:rsidRPr="00660D7D">
        <w:rPr>
          <w:rFonts w:ascii="Arial" w:eastAsia="新細明體" w:hAnsi="Arial" w:cs="Arial"/>
          <w:b/>
          <w:bCs/>
          <w:color w:val="000000"/>
          <w:kern w:val="36"/>
          <w:sz w:val="44"/>
          <w:szCs w:val="44"/>
        </w:rPr>
        <w:t>國際志工協會全球年會暨青年大會</w:t>
      </w:r>
    </w:p>
    <w:p w:rsidR="00660D7D" w:rsidRPr="00660D7D" w:rsidRDefault="00660D7D" w:rsidP="00660D7D">
      <w:pPr>
        <w:widowControl/>
        <w:spacing w:line="0" w:lineRule="atLeast"/>
        <w:jc w:val="center"/>
        <w:textAlignment w:val="baseline"/>
        <w:outlineLvl w:val="0"/>
        <w:rPr>
          <w:rFonts w:ascii="Georgia" w:eastAsia="新細明體" w:hAnsi="Georgia" w:cs="新細明體"/>
          <w:color w:val="000000"/>
          <w:kern w:val="36"/>
          <w:sz w:val="44"/>
          <w:szCs w:val="44"/>
        </w:rPr>
      </w:pPr>
      <w:r w:rsidRPr="00660D7D">
        <w:rPr>
          <w:rFonts w:ascii="Georgia" w:eastAsia="新細明體" w:hAnsi="Georgia" w:cs="新細明體"/>
          <w:color w:val="000000"/>
          <w:kern w:val="36"/>
          <w:sz w:val="44"/>
          <w:szCs w:val="44"/>
        </w:rPr>
        <w:t>【臺灣代表團招募</w:t>
      </w:r>
      <w:r w:rsidRPr="00660D7D">
        <w:rPr>
          <w:rFonts w:ascii="Georgia" w:eastAsia="新細明體" w:hAnsi="Georgia" w:cs="新細明體"/>
          <w:color w:val="000000"/>
          <w:kern w:val="36"/>
          <w:sz w:val="44"/>
          <w:szCs w:val="44"/>
        </w:rPr>
        <w:t xml:space="preserve"> </w:t>
      </w:r>
      <w:r w:rsidRPr="00660D7D">
        <w:rPr>
          <w:rFonts w:ascii="Georgia" w:eastAsia="新細明體" w:hAnsi="Georgia" w:cs="新細明體"/>
          <w:color w:val="000000"/>
          <w:kern w:val="36"/>
          <w:sz w:val="44"/>
          <w:szCs w:val="44"/>
        </w:rPr>
        <w:t>】</w:t>
      </w:r>
    </w:p>
    <w:p w:rsidR="00660D7D" w:rsidRPr="00660D7D" w:rsidRDefault="00660D7D" w:rsidP="00660D7D">
      <w:pPr>
        <w:widowControl/>
        <w:jc w:val="center"/>
        <w:textAlignment w:val="baseline"/>
        <w:rPr>
          <w:rFonts w:ascii="Georgia" w:eastAsia="新細明體" w:hAnsi="Georgia" w:cs="新細明體"/>
          <w:color w:val="333333"/>
          <w:kern w:val="0"/>
          <w:szCs w:val="24"/>
        </w:rPr>
      </w:pPr>
      <w:r w:rsidRPr="00660D7D">
        <w:rPr>
          <w:rFonts w:ascii="Georgia" w:eastAsia="新細明體" w:hAnsi="Georgia" w:cs="新細明體"/>
          <w:noProof/>
          <w:color w:val="743399"/>
          <w:kern w:val="0"/>
          <w:szCs w:val="24"/>
          <w:bdr w:val="none" w:sz="0" w:space="0" w:color="auto" w:frame="1"/>
        </w:rPr>
        <w:drawing>
          <wp:inline distT="0" distB="0" distL="0" distR="0" wp14:anchorId="7020F874" wp14:editId="3BE862E4">
            <wp:extent cx="5715000" cy="2590800"/>
            <wp:effectExtent l="0" t="0" r="0" b="0"/>
            <wp:docPr id="21" name="圖片 21" descr="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590800"/>
                    </a:xfrm>
                    <a:prstGeom prst="rect">
                      <a:avLst/>
                    </a:prstGeom>
                    <a:noFill/>
                    <a:ln>
                      <a:noFill/>
                    </a:ln>
                  </pic:spPr>
                </pic:pic>
              </a:graphicData>
            </a:graphic>
          </wp:inline>
        </w:drawing>
      </w:r>
    </w:p>
    <w:p w:rsidR="00660D7D" w:rsidRPr="00660D7D" w:rsidRDefault="00660D7D" w:rsidP="00660D7D">
      <w:pPr>
        <w:widowControl/>
        <w:jc w:val="center"/>
        <w:textAlignment w:val="baseline"/>
        <w:rPr>
          <w:rFonts w:ascii="Georgia" w:eastAsia="新細明體" w:hAnsi="Georgia" w:cs="新細明體"/>
          <w:color w:val="333333"/>
          <w:kern w:val="0"/>
          <w:szCs w:val="24"/>
        </w:rPr>
      </w:pPr>
      <w:r w:rsidRPr="00660D7D">
        <w:rPr>
          <w:rFonts w:ascii="Georgia" w:eastAsia="新細明體" w:hAnsi="Georgia" w:cs="新細明體"/>
          <w:b/>
          <w:bCs/>
          <w:color w:val="333333"/>
          <w:kern w:val="0"/>
          <w:szCs w:val="24"/>
          <w:bdr w:val="none" w:sz="0" w:space="0" w:color="auto" w:frame="1"/>
        </w:rPr>
        <w:t>Our Responsibility for the Global Future</w:t>
      </w:r>
    </w:p>
    <w:p w:rsidR="00660D7D" w:rsidRPr="00660D7D" w:rsidRDefault="00660D7D" w:rsidP="00660D7D">
      <w:pPr>
        <w:widowControl/>
        <w:jc w:val="center"/>
        <w:textAlignment w:val="baseline"/>
        <w:rPr>
          <w:rFonts w:ascii="Georgia" w:eastAsia="新細明體" w:hAnsi="Georgia" w:cs="新細明體"/>
          <w:color w:val="333333"/>
          <w:kern w:val="0"/>
          <w:szCs w:val="24"/>
        </w:rPr>
      </w:pPr>
      <w:r w:rsidRPr="00660D7D">
        <w:rPr>
          <w:rFonts w:ascii="Georgia" w:eastAsia="新細明體" w:hAnsi="Georgia" w:cs="新細明體"/>
          <w:b/>
          <w:bCs/>
          <w:color w:val="333333"/>
          <w:kern w:val="0"/>
          <w:szCs w:val="24"/>
          <w:bdr w:val="none" w:sz="0" w:space="0" w:color="auto" w:frame="1"/>
        </w:rPr>
        <w:t>我們對全球未來的責任</w:t>
      </w:r>
    </w:p>
    <w:p w:rsidR="00660D7D" w:rsidRPr="00660D7D" w:rsidRDefault="00660D7D" w:rsidP="00660D7D">
      <w:pPr>
        <w:widowControl/>
        <w:jc w:val="center"/>
        <w:textAlignment w:val="baseline"/>
        <w:rPr>
          <w:rFonts w:ascii="Georgia" w:eastAsia="新細明體" w:hAnsi="Georgia" w:cs="新細明體"/>
          <w:color w:val="333333"/>
          <w:kern w:val="0"/>
          <w:szCs w:val="24"/>
        </w:rPr>
      </w:pPr>
      <w:r w:rsidRPr="00660D7D">
        <w:rPr>
          <w:rFonts w:ascii="Georgia" w:eastAsia="新細明體" w:hAnsi="Georgia" w:cs="新細明體"/>
          <w:b/>
          <w:bCs/>
          <w:color w:val="333333"/>
          <w:kern w:val="0"/>
          <w:szCs w:val="24"/>
          <w:bdr w:val="none" w:sz="0" w:space="0" w:color="auto" w:frame="1"/>
        </w:rPr>
        <w:t>第</w:t>
      </w:r>
      <w:r w:rsidRPr="00660D7D">
        <w:rPr>
          <w:rFonts w:ascii="Georgia" w:eastAsia="新細明體" w:hAnsi="Georgia" w:cs="新細明體"/>
          <w:b/>
          <w:bCs/>
          <w:color w:val="333333"/>
          <w:kern w:val="0"/>
          <w:szCs w:val="24"/>
          <w:bdr w:val="none" w:sz="0" w:space="0" w:color="auto" w:frame="1"/>
        </w:rPr>
        <w:t>25</w:t>
      </w:r>
      <w:r w:rsidRPr="00660D7D">
        <w:rPr>
          <w:rFonts w:ascii="Georgia" w:eastAsia="新細明體" w:hAnsi="Georgia" w:cs="新細明體"/>
          <w:b/>
          <w:bCs/>
          <w:color w:val="333333"/>
          <w:kern w:val="0"/>
          <w:szCs w:val="24"/>
          <w:bdr w:val="none" w:sz="0" w:space="0" w:color="auto" w:frame="1"/>
        </w:rPr>
        <w:t>屆國際志工協會德國年會</w:t>
      </w:r>
    </w:p>
    <w:p w:rsidR="00660D7D" w:rsidRPr="00660D7D" w:rsidRDefault="00660D7D" w:rsidP="00660D7D">
      <w:pPr>
        <w:widowControl/>
        <w:jc w:val="center"/>
        <w:textAlignment w:val="baseline"/>
        <w:rPr>
          <w:rFonts w:ascii="Georgia" w:eastAsia="新細明體" w:hAnsi="Georgia" w:cs="新細明體"/>
          <w:color w:val="333333"/>
          <w:kern w:val="0"/>
          <w:szCs w:val="24"/>
        </w:rPr>
      </w:pPr>
      <w:r w:rsidRPr="00660D7D">
        <w:rPr>
          <w:rFonts w:ascii="Georgia" w:eastAsia="新細明體" w:hAnsi="Georgia" w:cs="新細明體"/>
          <w:b/>
          <w:bCs/>
          <w:color w:val="333333"/>
          <w:kern w:val="0"/>
          <w:szCs w:val="24"/>
          <w:bdr w:val="none" w:sz="0" w:space="0" w:color="auto" w:frame="1"/>
        </w:rPr>
        <w:t>2018</w:t>
      </w:r>
      <w:r w:rsidRPr="00660D7D">
        <w:rPr>
          <w:rFonts w:ascii="Georgia" w:eastAsia="新細明體" w:hAnsi="Georgia" w:cs="新細明體"/>
          <w:b/>
          <w:bCs/>
          <w:color w:val="333333"/>
          <w:kern w:val="0"/>
          <w:szCs w:val="24"/>
          <w:bdr w:val="none" w:sz="0" w:space="0" w:color="auto" w:frame="1"/>
        </w:rPr>
        <w:t>年</w:t>
      </w:r>
      <w:r w:rsidRPr="00660D7D">
        <w:rPr>
          <w:rFonts w:ascii="Georgia" w:eastAsia="新細明體" w:hAnsi="Georgia" w:cs="新細明體"/>
          <w:b/>
          <w:bCs/>
          <w:color w:val="333333"/>
          <w:kern w:val="0"/>
          <w:szCs w:val="24"/>
          <w:bdr w:val="none" w:sz="0" w:space="0" w:color="auto" w:frame="1"/>
        </w:rPr>
        <w:t>10</w:t>
      </w:r>
      <w:r w:rsidRPr="00660D7D">
        <w:rPr>
          <w:rFonts w:ascii="Georgia" w:eastAsia="新細明體" w:hAnsi="Georgia" w:cs="新細明體"/>
          <w:b/>
          <w:bCs/>
          <w:color w:val="333333"/>
          <w:kern w:val="0"/>
          <w:szCs w:val="24"/>
          <w:bdr w:val="none" w:sz="0" w:space="0" w:color="auto" w:frame="1"/>
        </w:rPr>
        <w:t>月</w:t>
      </w:r>
      <w:r w:rsidRPr="00660D7D">
        <w:rPr>
          <w:rFonts w:ascii="Georgia" w:eastAsia="新細明體" w:hAnsi="Georgia" w:cs="新細明體"/>
          <w:b/>
          <w:bCs/>
          <w:color w:val="333333"/>
          <w:kern w:val="0"/>
          <w:szCs w:val="24"/>
          <w:bdr w:val="none" w:sz="0" w:space="0" w:color="auto" w:frame="1"/>
        </w:rPr>
        <w:t>16-20</w:t>
      </w:r>
      <w:r w:rsidRPr="00660D7D">
        <w:rPr>
          <w:rFonts w:ascii="Georgia" w:eastAsia="新細明體" w:hAnsi="Georgia" w:cs="新細明體"/>
          <w:b/>
          <w:bCs/>
          <w:color w:val="333333"/>
          <w:kern w:val="0"/>
          <w:szCs w:val="24"/>
          <w:bdr w:val="none" w:sz="0" w:space="0" w:color="auto" w:frame="1"/>
        </w:rPr>
        <w:t>日</w:t>
      </w:r>
    </w:p>
    <w:p w:rsidR="00660D7D" w:rsidRPr="00660D7D" w:rsidRDefault="00660D7D" w:rsidP="00660D7D">
      <w:pPr>
        <w:widowControl/>
        <w:spacing w:after="360"/>
        <w:textAlignment w:val="baseline"/>
        <w:rPr>
          <w:rFonts w:ascii="Georgia" w:eastAsia="新細明體" w:hAnsi="Georgia" w:cs="新細明體"/>
          <w:color w:val="333333"/>
          <w:kern w:val="0"/>
          <w:szCs w:val="24"/>
        </w:rPr>
      </w:pPr>
      <w:r w:rsidRPr="00660D7D">
        <w:rPr>
          <w:rFonts w:ascii="Georgia" w:eastAsia="新細明體" w:hAnsi="Georgia" w:cs="新細明體"/>
          <w:color w:val="333333"/>
          <w:kern w:val="0"/>
          <w:szCs w:val="24"/>
        </w:rPr>
        <w:t>地點：德國／奧格斯堡</w:t>
      </w:r>
    </w:p>
    <w:p w:rsidR="00660D7D" w:rsidRPr="00660D7D" w:rsidRDefault="00660D7D" w:rsidP="00660D7D">
      <w:pPr>
        <w:widowControl/>
        <w:spacing w:after="360"/>
        <w:textAlignment w:val="baseline"/>
        <w:rPr>
          <w:rFonts w:ascii="Georgia" w:eastAsia="新細明體" w:hAnsi="Georgia" w:cs="新細明體"/>
          <w:color w:val="333333"/>
          <w:kern w:val="0"/>
          <w:szCs w:val="24"/>
        </w:rPr>
      </w:pPr>
      <w:r w:rsidRPr="00660D7D">
        <w:rPr>
          <w:rFonts w:ascii="Georgia" w:eastAsia="新細明體" w:hAnsi="Georgia" w:cs="新細明體"/>
          <w:color w:val="333333"/>
          <w:kern w:val="0"/>
          <w:szCs w:val="24"/>
        </w:rPr>
        <w:t>承辦單位：奧格斯堡志工中心（</w:t>
      </w:r>
      <w:proofErr w:type="spellStart"/>
      <w:r w:rsidRPr="00660D7D">
        <w:rPr>
          <w:rFonts w:ascii="Georgia" w:eastAsia="新細明體" w:hAnsi="Georgia" w:cs="新細明體"/>
          <w:color w:val="333333"/>
          <w:kern w:val="0"/>
          <w:szCs w:val="24"/>
        </w:rPr>
        <w:t>Freiwilligen-Zentrum</w:t>
      </w:r>
      <w:proofErr w:type="spellEnd"/>
      <w:r w:rsidRPr="00660D7D">
        <w:rPr>
          <w:rFonts w:ascii="Georgia" w:eastAsia="新細明體" w:hAnsi="Georgia" w:cs="新細明體"/>
          <w:color w:val="333333"/>
          <w:kern w:val="0"/>
          <w:szCs w:val="24"/>
        </w:rPr>
        <w:t xml:space="preserve"> Augsburg</w:t>
      </w:r>
      <w:r w:rsidRPr="00660D7D">
        <w:rPr>
          <w:rFonts w:ascii="Georgia" w:eastAsia="新細明體" w:hAnsi="Georgia" w:cs="新細明體"/>
          <w:color w:val="333333"/>
          <w:kern w:val="0"/>
          <w:szCs w:val="24"/>
        </w:rPr>
        <w:t>）</w:t>
      </w:r>
    </w:p>
    <w:p w:rsidR="00660D7D" w:rsidRPr="00660D7D" w:rsidRDefault="00660D7D" w:rsidP="00660D7D">
      <w:pPr>
        <w:widowControl/>
        <w:spacing w:after="360"/>
        <w:textAlignment w:val="baseline"/>
        <w:rPr>
          <w:rFonts w:ascii="Georgia" w:eastAsia="新細明體" w:hAnsi="Georgia" w:cs="新細明體"/>
          <w:color w:val="333333"/>
          <w:kern w:val="0"/>
          <w:szCs w:val="24"/>
        </w:rPr>
      </w:pPr>
      <w:r w:rsidRPr="00660D7D">
        <w:rPr>
          <w:rFonts w:ascii="Georgia" w:eastAsia="新細明體" w:hAnsi="Georgia" w:cs="新細明體"/>
          <w:color w:val="333333"/>
          <w:kern w:val="0"/>
          <w:szCs w:val="24"/>
        </w:rPr>
        <w:t>本次會議主題：我們對全球未來的責任，強調了我們相信合作可以為全球面臨的挑戰帶來解決方案。我們將志願服務視為一個團結的力量，使我們能夠匯集資源，投入時間和精力為社區帶來積極的變化。</w:t>
      </w:r>
    </w:p>
    <w:p w:rsidR="00660D7D" w:rsidRPr="00660D7D" w:rsidRDefault="00660D7D" w:rsidP="00660D7D">
      <w:pPr>
        <w:widowControl/>
        <w:spacing w:after="360"/>
        <w:textAlignment w:val="baseline"/>
        <w:rPr>
          <w:rFonts w:ascii="Georgia" w:eastAsia="新細明體" w:hAnsi="Georgia" w:cs="新細明體"/>
          <w:color w:val="333333"/>
          <w:kern w:val="0"/>
          <w:szCs w:val="24"/>
        </w:rPr>
      </w:pPr>
      <w:r w:rsidRPr="00660D7D">
        <w:rPr>
          <w:rFonts w:ascii="Georgia" w:eastAsia="新細明體" w:hAnsi="Georgia" w:cs="新細明體"/>
          <w:color w:val="333333"/>
          <w:kern w:val="0"/>
          <w:szCs w:val="24"/>
        </w:rPr>
        <w:t>台灣國際志願服務交流協會（</w:t>
      </w:r>
      <w:r w:rsidRPr="00660D7D">
        <w:rPr>
          <w:rFonts w:ascii="Georgia" w:eastAsia="新細明體" w:hAnsi="Georgia" w:cs="新細明體"/>
          <w:color w:val="333333"/>
          <w:kern w:val="0"/>
          <w:szCs w:val="24"/>
        </w:rPr>
        <w:t>Volunteering Taiwan</w:t>
      </w:r>
      <w:r w:rsidRPr="00660D7D">
        <w:rPr>
          <w:rFonts w:ascii="Georgia" w:eastAsia="新細明體" w:hAnsi="Georgia" w:cs="新細明體"/>
          <w:color w:val="333333"/>
          <w:kern w:val="0"/>
          <w:szCs w:val="24"/>
        </w:rPr>
        <w:t>）成立以來秉持「志工台灣，世界接軌」理念，帶領臺灣志願服務者、</w:t>
      </w:r>
      <w:r w:rsidRPr="00660D7D">
        <w:rPr>
          <w:rFonts w:ascii="Georgia" w:eastAsia="新細明體" w:hAnsi="Georgia" w:cs="新細明體"/>
          <w:color w:val="333333"/>
          <w:kern w:val="0"/>
          <w:szCs w:val="24"/>
        </w:rPr>
        <w:t>NGO</w:t>
      </w:r>
      <w:r w:rsidRPr="00660D7D">
        <w:rPr>
          <w:rFonts w:ascii="Georgia" w:eastAsia="新細明體" w:hAnsi="Georgia" w:cs="新細明體"/>
          <w:color w:val="333333"/>
          <w:kern w:val="0"/>
          <w:szCs w:val="24"/>
        </w:rPr>
        <w:t>組織、企業、學術界等參加多次國際會議與亞太會議，將臺灣長期關注志願服務豐碩的成果向世界展現。</w:t>
      </w:r>
    </w:p>
    <w:p w:rsidR="00660D7D" w:rsidRPr="00660D7D" w:rsidRDefault="00660D7D" w:rsidP="00660D7D">
      <w:pPr>
        <w:widowControl/>
        <w:spacing w:after="360"/>
        <w:textAlignment w:val="baseline"/>
        <w:rPr>
          <w:rFonts w:ascii="Georgia" w:eastAsia="新細明體" w:hAnsi="Georgia" w:cs="新細明體"/>
          <w:color w:val="333333"/>
          <w:kern w:val="0"/>
          <w:szCs w:val="24"/>
        </w:rPr>
      </w:pPr>
      <w:r w:rsidRPr="00660D7D">
        <w:rPr>
          <w:rFonts w:ascii="Georgia" w:eastAsia="新細明體" w:hAnsi="Georgia" w:cs="新細明體"/>
          <w:color w:val="333333"/>
          <w:kern w:val="0"/>
          <w:szCs w:val="24"/>
        </w:rPr>
        <w:t>此次主題緊扣聯合國</w:t>
      </w:r>
      <w:r w:rsidRPr="00660D7D">
        <w:rPr>
          <w:rFonts w:ascii="Georgia" w:eastAsia="新細明體" w:hAnsi="Georgia" w:cs="新細明體"/>
          <w:color w:val="333333"/>
          <w:kern w:val="0"/>
          <w:szCs w:val="24"/>
        </w:rPr>
        <w:t>2030</w:t>
      </w:r>
      <w:r w:rsidRPr="00660D7D">
        <w:rPr>
          <w:rFonts w:ascii="Georgia" w:eastAsia="新細明體" w:hAnsi="Georgia" w:cs="新細明體"/>
          <w:color w:val="333333"/>
          <w:kern w:val="0"/>
          <w:szCs w:val="24"/>
        </w:rPr>
        <w:t>年永續發展目標（</w:t>
      </w:r>
      <w:r w:rsidRPr="00660D7D">
        <w:rPr>
          <w:rFonts w:ascii="Georgia" w:eastAsia="新細明體" w:hAnsi="Georgia" w:cs="新細明體"/>
          <w:color w:val="333333"/>
          <w:kern w:val="0"/>
          <w:szCs w:val="24"/>
        </w:rPr>
        <w:t>SDGs</w:t>
      </w:r>
      <w:r w:rsidRPr="00660D7D">
        <w:rPr>
          <w:rFonts w:ascii="Georgia" w:eastAsia="新細明體" w:hAnsi="Georgia" w:cs="新細明體"/>
          <w:color w:val="333333"/>
          <w:kern w:val="0"/>
          <w:szCs w:val="24"/>
        </w:rPr>
        <w:t>），「我們對全球未來的責任」，臺灣更是不可或缺的</w:t>
      </w:r>
      <w:proofErr w:type="gramStart"/>
      <w:r w:rsidRPr="00660D7D">
        <w:rPr>
          <w:rFonts w:ascii="Georgia" w:eastAsia="新細明體" w:hAnsi="Georgia" w:cs="新細明體"/>
          <w:color w:val="333333"/>
          <w:kern w:val="0"/>
          <w:szCs w:val="24"/>
        </w:rPr>
        <w:t>一</w:t>
      </w:r>
      <w:proofErr w:type="gramEnd"/>
      <w:r w:rsidRPr="00660D7D">
        <w:rPr>
          <w:rFonts w:ascii="Georgia" w:eastAsia="新細明體" w:hAnsi="Georgia" w:cs="新細明體"/>
          <w:color w:val="333333"/>
          <w:kern w:val="0"/>
          <w:szCs w:val="24"/>
        </w:rPr>
        <w:t>份子！</w:t>
      </w:r>
    </w:p>
    <w:p w:rsidR="00660D7D" w:rsidRPr="00660D7D" w:rsidRDefault="00660D7D" w:rsidP="00660D7D">
      <w:pPr>
        <w:widowControl/>
        <w:spacing w:after="360"/>
        <w:textAlignment w:val="baseline"/>
        <w:rPr>
          <w:rFonts w:ascii="Georgia" w:eastAsia="新細明體" w:hAnsi="Georgia" w:cs="新細明體"/>
          <w:color w:val="333333"/>
          <w:kern w:val="0"/>
          <w:szCs w:val="24"/>
        </w:rPr>
      </w:pPr>
      <w:r w:rsidRPr="00660D7D">
        <w:rPr>
          <w:rFonts w:ascii="Georgia" w:eastAsia="新細明體" w:hAnsi="Georgia" w:cs="新細明體"/>
          <w:color w:val="333333"/>
          <w:kern w:val="0"/>
          <w:szCs w:val="24"/>
        </w:rPr>
        <w:t>會議</w:t>
      </w:r>
      <w:proofErr w:type="gramStart"/>
      <w:r w:rsidRPr="00660D7D">
        <w:rPr>
          <w:rFonts w:ascii="Georgia" w:eastAsia="新細明體" w:hAnsi="Georgia" w:cs="新細明體"/>
          <w:color w:val="333333"/>
          <w:kern w:val="0"/>
          <w:szCs w:val="24"/>
        </w:rPr>
        <w:t>註冊早鳥優惠</w:t>
      </w:r>
      <w:proofErr w:type="gramEnd"/>
      <w:r w:rsidRPr="00660D7D">
        <w:rPr>
          <w:rFonts w:ascii="Georgia" w:eastAsia="新細明體" w:hAnsi="Georgia" w:cs="新細明體"/>
          <w:color w:val="333333"/>
          <w:kern w:val="0"/>
          <w:szCs w:val="24"/>
        </w:rPr>
        <w:t>中！即日起至</w:t>
      </w:r>
      <w:r w:rsidRPr="00660D7D">
        <w:rPr>
          <w:rFonts w:ascii="Georgia" w:eastAsia="新細明體" w:hAnsi="Georgia" w:cs="新細明體"/>
          <w:color w:val="333333"/>
          <w:kern w:val="0"/>
          <w:szCs w:val="24"/>
        </w:rPr>
        <w:t>2018/06/30</w:t>
      </w:r>
      <w:r w:rsidRPr="00660D7D">
        <w:rPr>
          <w:rFonts w:ascii="Georgia" w:eastAsia="新細明體" w:hAnsi="Georgia" w:cs="新細明體"/>
          <w:color w:val="333333"/>
          <w:kern w:val="0"/>
          <w:szCs w:val="24"/>
        </w:rPr>
        <w:t>止！</w:t>
      </w:r>
    </w:p>
    <w:p w:rsidR="00293E3C" w:rsidRDefault="00293E3C">
      <w:pPr>
        <w:widowControl/>
        <w:rPr>
          <w:rFonts w:ascii="Georgia" w:eastAsia="新細明體" w:hAnsi="Georgia" w:cs="新細明體"/>
          <w:b/>
          <w:bCs/>
          <w:color w:val="000000"/>
          <w:kern w:val="0"/>
          <w:sz w:val="36"/>
          <w:szCs w:val="36"/>
          <w:bdr w:val="none" w:sz="0" w:space="0" w:color="auto" w:frame="1"/>
        </w:rPr>
      </w:pPr>
      <w:r>
        <w:rPr>
          <w:rFonts w:ascii="Georgia" w:eastAsia="新細明體" w:hAnsi="Georgia" w:cs="新細明體"/>
          <w:b/>
          <w:bCs/>
          <w:color w:val="000000"/>
          <w:kern w:val="0"/>
          <w:sz w:val="36"/>
          <w:szCs w:val="36"/>
          <w:bdr w:val="none" w:sz="0" w:space="0" w:color="auto" w:frame="1"/>
        </w:rPr>
        <w:br w:type="page"/>
      </w:r>
    </w:p>
    <w:p w:rsidR="00660D7D" w:rsidRPr="00660D7D" w:rsidRDefault="00660D7D" w:rsidP="00660D7D">
      <w:pPr>
        <w:widowControl/>
        <w:spacing w:line="360" w:lineRule="atLeast"/>
        <w:textAlignment w:val="baseline"/>
        <w:outlineLvl w:val="1"/>
        <w:rPr>
          <w:rFonts w:ascii="Georgia" w:eastAsia="新細明體" w:hAnsi="Georgia" w:cs="新細明體"/>
          <w:color w:val="000000"/>
          <w:kern w:val="0"/>
          <w:sz w:val="36"/>
          <w:szCs w:val="36"/>
        </w:rPr>
      </w:pPr>
      <w:bookmarkStart w:id="0" w:name="_GoBack"/>
      <w:bookmarkEnd w:id="0"/>
      <w:r w:rsidRPr="00660D7D">
        <w:rPr>
          <w:rFonts w:ascii="Georgia" w:eastAsia="新細明體" w:hAnsi="Georgia" w:cs="新細明體"/>
          <w:b/>
          <w:bCs/>
          <w:color w:val="000000"/>
          <w:kern w:val="0"/>
          <w:sz w:val="36"/>
          <w:szCs w:val="36"/>
          <w:bdr w:val="none" w:sz="0" w:space="0" w:color="auto" w:frame="1"/>
        </w:rPr>
        <w:lastRenderedPageBreak/>
        <w:t>關於會議</w:t>
      </w:r>
    </w:p>
    <w:p w:rsidR="00660D7D" w:rsidRPr="00660D7D" w:rsidRDefault="00660D7D" w:rsidP="00660D7D">
      <w:pPr>
        <w:widowControl/>
        <w:spacing w:after="360"/>
        <w:textAlignment w:val="baseline"/>
        <w:rPr>
          <w:rFonts w:ascii="Georgia" w:eastAsia="新細明體" w:hAnsi="Georgia" w:cs="新細明體"/>
          <w:color w:val="333333"/>
          <w:kern w:val="0"/>
          <w:szCs w:val="24"/>
        </w:rPr>
      </w:pPr>
      <w:r w:rsidRPr="00660D7D">
        <w:rPr>
          <w:rFonts w:ascii="Georgia" w:eastAsia="新細明體" w:hAnsi="Georgia" w:cs="新細明體"/>
          <w:color w:val="333333"/>
          <w:kern w:val="0"/>
          <w:szCs w:val="24"/>
        </w:rPr>
        <w:t>本次會議主題「我們對全球未來的責任」彰顯了我們相信合作可以為全球挑戰帶來解決之道。我們視志願服務是一種統一的力量，可以使我們整合資源並投入時間與精力為社區帶來積極的變化。自首屆</w:t>
      </w:r>
      <w:r w:rsidRPr="00660D7D">
        <w:rPr>
          <w:rFonts w:ascii="Georgia" w:eastAsia="新細明體" w:hAnsi="Georgia" w:cs="新細明體"/>
          <w:color w:val="333333"/>
          <w:kern w:val="0"/>
          <w:szCs w:val="24"/>
        </w:rPr>
        <w:t>IAVE</w:t>
      </w:r>
      <w:r w:rsidRPr="00660D7D">
        <w:rPr>
          <w:rFonts w:ascii="Georgia" w:eastAsia="新細明體" w:hAnsi="Georgia" w:cs="新細明體"/>
          <w:color w:val="333333"/>
          <w:kern w:val="0"/>
          <w:szCs w:val="24"/>
        </w:rPr>
        <w:t>全球年會召開以來，我們致力於為所有相信志願服務可改善他們的社區及生活的志工們，創造一個鼓勵網絡連結、知識分享、及持續學習的環境，並且是一個達成永續發展目標</w:t>
      </w:r>
      <w:r w:rsidRPr="00660D7D">
        <w:rPr>
          <w:rFonts w:ascii="Georgia" w:eastAsia="新細明體" w:hAnsi="Georgia" w:cs="新細明體"/>
          <w:color w:val="333333"/>
          <w:kern w:val="0"/>
          <w:szCs w:val="24"/>
        </w:rPr>
        <w:t>SDGs</w:t>
      </w:r>
      <w:r w:rsidRPr="00660D7D">
        <w:rPr>
          <w:rFonts w:ascii="Georgia" w:eastAsia="新細明體" w:hAnsi="Georgia" w:cs="新細明體"/>
          <w:color w:val="333333"/>
          <w:kern w:val="0"/>
          <w:szCs w:val="24"/>
        </w:rPr>
        <w:t>的策略。</w:t>
      </w:r>
    </w:p>
    <w:p w:rsidR="00660D7D" w:rsidRPr="00660D7D" w:rsidRDefault="00660D7D" w:rsidP="00660D7D">
      <w:pPr>
        <w:widowControl/>
        <w:spacing w:after="360"/>
        <w:textAlignment w:val="baseline"/>
        <w:rPr>
          <w:rFonts w:ascii="Georgia" w:eastAsia="新細明體" w:hAnsi="Georgia" w:cs="新細明體"/>
          <w:color w:val="333333"/>
          <w:kern w:val="0"/>
          <w:szCs w:val="24"/>
        </w:rPr>
      </w:pPr>
      <w:r w:rsidRPr="00660D7D">
        <w:rPr>
          <w:rFonts w:ascii="Georgia" w:eastAsia="新細明體" w:hAnsi="Georgia" w:cs="新細明體"/>
          <w:color w:val="333333"/>
          <w:kern w:val="0"/>
          <w:szCs w:val="24"/>
        </w:rPr>
        <w:t> </w:t>
      </w:r>
    </w:p>
    <w:p w:rsidR="00660D7D" w:rsidRPr="00660D7D" w:rsidRDefault="00660D7D" w:rsidP="00660D7D">
      <w:pPr>
        <w:widowControl/>
        <w:spacing w:line="360" w:lineRule="atLeast"/>
        <w:textAlignment w:val="baseline"/>
        <w:outlineLvl w:val="1"/>
        <w:rPr>
          <w:rFonts w:ascii="Georgia" w:eastAsia="新細明體" w:hAnsi="Georgia" w:cs="新細明體"/>
          <w:color w:val="000000"/>
          <w:kern w:val="0"/>
          <w:sz w:val="36"/>
          <w:szCs w:val="36"/>
        </w:rPr>
      </w:pPr>
      <w:r w:rsidRPr="00660D7D">
        <w:rPr>
          <w:rFonts w:ascii="Georgia" w:eastAsia="新細明體" w:hAnsi="Georgia" w:cs="新細明體"/>
          <w:b/>
          <w:bCs/>
          <w:color w:val="000000"/>
          <w:kern w:val="0"/>
          <w:sz w:val="36"/>
          <w:szCs w:val="36"/>
          <w:bdr w:val="none" w:sz="0" w:space="0" w:color="auto" w:frame="1"/>
        </w:rPr>
        <w:t>會議架構</w:t>
      </w:r>
    </w:p>
    <w:p w:rsidR="00660D7D" w:rsidRPr="00660D7D" w:rsidRDefault="00660D7D" w:rsidP="00660D7D">
      <w:pPr>
        <w:widowControl/>
        <w:textAlignment w:val="baseline"/>
        <w:rPr>
          <w:rFonts w:ascii="Georgia" w:eastAsia="新細明體" w:hAnsi="Georgia" w:cs="新細明體"/>
          <w:color w:val="333333"/>
          <w:kern w:val="0"/>
          <w:szCs w:val="24"/>
        </w:rPr>
      </w:pPr>
      <w:r w:rsidRPr="00660D7D">
        <w:rPr>
          <w:rFonts w:ascii="新細明體" w:eastAsia="新細明體" w:hAnsi="新細明體" w:cs="新細明體" w:hint="eastAsia"/>
          <w:b/>
          <w:bCs/>
          <w:color w:val="333333"/>
          <w:kern w:val="0"/>
          <w:szCs w:val="24"/>
          <w:bdr w:val="none" w:sz="0" w:space="0" w:color="auto" w:frame="1"/>
        </w:rPr>
        <w:t>※</w:t>
      </w:r>
      <w:r w:rsidRPr="00660D7D">
        <w:rPr>
          <w:rFonts w:ascii="Georgia" w:eastAsia="新細明體" w:hAnsi="Georgia" w:cs="新細明體"/>
          <w:b/>
          <w:bCs/>
          <w:color w:val="333333"/>
          <w:kern w:val="0"/>
          <w:szCs w:val="24"/>
          <w:bdr w:val="none" w:sz="0" w:space="0" w:color="auto" w:frame="1"/>
        </w:rPr>
        <w:t>全體會議</w:t>
      </w:r>
      <w:r w:rsidRPr="00660D7D">
        <w:rPr>
          <w:rFonts w:ascii="Georgia" w:eastAsia="新細明體" w:hAnsi="Georgia" w:cs="新細明體"/>
          <w:b/>
          <w:bCs/>
          <w:color w:val="333333"/>
          <w:kern w:val="0"/>
          <w:szCs w:val="24"/>
          <w:bdr w:val="none" w:sz="0" w:space="0" w:color="auto" w:frame="1"/>
        </w:rPr>
        <w:br/>
      </w:r>
      <w:r w:rsidRPr="00660D7D">
        <w:rPr>
          <w:rFonts w:ascii="Georgia" w:eastAsia="新細明體" w:hAnsi="Georgia" w:cs="新細明體"/>
          <w:color w:val="333333"/>
          <w:kern w:val="0"/>
          <w:szCs w:val="24"/>
        </w:rPr>
        <w:t>將所有與會者聚集在一起，聚焦關鍵問題和挑戰，與全球領導者進行接觸，並學習有影響力的創新志願服務實例。</w:t>
      </w:r>
    </w:p>
    <w:p w:rsidR="00660D7D" w:rsidRPr="00660D7D" w:rsidRDefault="00660D7D" w:rsidP="00660D7D">
      <w:pPr>
        <w:widowControl/>
        <w:textAlignment w:val="baseline"/>
        <w:rPr>
          <w:rFonts w:ascii="Georgia" w:eastAsia="新細明體" w:hAnsi="Georgia" w:cs="新細明體"/>
          <w:color w:val="333333"/>
          <w:kern w:val="0"/>
          <w:szCs w:val="24"/>
        </w:rPr>
      </w:pPr>
      <w:r w:rsidRPr="00660D7D">
        <w:rPr>
          <w:rFonts w:ascii="新細明體" w:eastAsia="新細明體" w:hAnsi="新細明體" w:cs="新細明體" w:hint="eastAsia"/>
          <w:b/>
          <w:bCs/>
          <w:color w:val="333333"/>
          <w:kern w:val="0"/>
          <w:szCs w:val="24"/>
          <w:bdr w:val="none" w:sz="0" w:space="0" w:color="auto" w:frame="1"/>
        </w:rPr>
        <w:t>※</w:t>
      </w:r>
      <w:r w:rsidRPr="00660D7D">
        <w:rPr>
          <w:rFonts w:ascii="Georgia" w:eastAsia="新細明體" w:hAnsi="Georgia" w:cs="新細明體"/>
          <w:b/>
          <w:bCs/>
          <w:color w:val="333333"/>
          <w:kern w:val="0"/>
          <w:szCs w:val="24"/>
          <w:bdr w:val="none" w:sz="0" w:space="0" w:color="auto" w:frame="1"/>
        </w:rPr>
        <w:t>論壇會議</w:t>
      </w:r>
      <w:r w:rsidRPr="00660D7D">
        <w:rPr>
          <w:rFonts w:ascii="Georgia" w:eastAsia="新細明體" w:hAnsi="Georgia" w:cs="新細明體"/>
          <w:b/>
          <w:bCs/>
          <w:color w:val="333333"/>
          <w:kern w:val="0"/>
          <w:szCs w:val="24"/>
          <w:bdr w:val="none" w:sz="0" w:space="0" w:color="auto" w:frame="1"/>
        </w:rPr>
        <w:br/>
      </w:r>
      <w:r w:rsidRPr="00660D7D">
        <w:rPr>
          <w:rFonts w:ascii="Georgia" w:eastAsia="新細明體" w:hAnsi="Georgia" w:cs="新細明體"/>
          <w:color w:val="333333"/>
          <w:kern w:val="0"/>
          <w:szCs w:val="24"/>
        </w:rPr>
        <w:t>提供集結目標團體的機會，並使成熟的領導者、創新者、企業家和變革推動者就共同議題進行討論。</w:t>
      </w:r>
    </w:p>
    <w:p w:rsidR="00660D7D" w:rsidRPr="00660D7D" w:rsidRDefault="00660D7D" w:rsidP="00660D7D">
      <w:pPr>
        <w:widowControl/>
        <w:textAlignment w:val="baseline"/>
        <w:rPr>
          <w:rFonts w:ascii="Georgia" w:eastAsia="新細明體" w:hAnsi="Georgia" w:cs="新細明體"/>
          <w:color w:val="333333"/>
          <w:kern w:val="0"/>
          <w:szCs w:val="24"/>
        </w:rPr>
      </w:pPr>
      <w:r w:rsidRPr="00660D7D">
        <w:rPr>
          <w:rFonts w:ascii="新細明體" w:eastAsia="新細明體" w:hAnsi="新細明體" w:cs="新細明體" w:hint="eastAsia"/>
          <w:b/>
          <w:bCs/>
          <w:color w:val="333333"/>
          <w:kern w:val="0"/>
          <w:szCs w:val="24"/>
          <w:bdr w:val="none" w:sz="0" w:space="0" w:color="auto" w:frame="1"/>
        </w:rPr>
        <w:t>※</w:t>
      </w:r>
      <w:r w:rsidRPr="00660D7D">
        <w:rPr>
          <w:rFonts w:ascii="Georgia" w:eastAsia="新細明體" w:hAnsi="Georgia" w:cs="新細明體"/>
          <w:b/>
          <w:bCs/>
          <w:color w:val="333333"/>
          <w:kern w:val="0"/>
          <w:szCs w:val="24"/>
          <w:bdr w:val="none" w:sz="0" w:space="0" w:color="auto" w:frame="1"/>
        </w:rPr>
        <w:t>分組會議</w:t>
      </w:r>
      <w:r w:rsidRPr="00660D7D">
        <w:rPr>
          <w:rFonts w:ascii="Georgia" w:eastAsia="新細明體" w:hAnsi="Georgia" w:cs="新細明體"/>
          <w:b/>
          <w:bCs/>
          <w:color w:val="333333"/>
          <w:kern w:val="0"/>
          <w:szCs w:val="24"/>
          <w:bdr w:val="none" w:sz="0" w:space="0" w:color="auto" w:frame="1"/>
        </w:rPr>
        <w:br/>
      </w:r>
      <w:r w:rsidRPr="00660D7D">
        <w:rPr>
          <w:rFonts w:ascii="Georgia" w:eastAsia="新細明體" w:hAnsi="Georgia" w:cs="新細明體"/>
          <w:color w:val="333333"/>
          <w:kern w:val="0"/>
          <w:szCs w:val="24"/>
        </w:rPr>
        <w:t>重點討論特定主題，強化志願工作並增強其影響的計劃和運營創新；以小組介紹，分享有效做法，解決問題和創新案例，努力使參與者最大限度地參與討論關鍵問題和挑戰。</w:t>
      </w:r>
    </w:p>
    <w:p w:rsidR="00660D7D" w:rsidRPr="00660D7D" w:rsidRDefault="00660D7D" w:rsidP="00660D7D">
      <w:pPr>
        <w:widowControl/>
        <w:spacing w:line="360" w:lineRule="atLeast"/>
        <w:textAlignment w:val="baseline"/>
        <w:outlineLvl w:val="1"/>
        <w:rPr>
          <w:rFonts w:ascii="Georgia" w:eastAsia="新細明體" w:hAnsi="Georgia" w:cs="新細明體"/>
          <w:color w:val="000000"/>
          <w:kern w:val="0"/>
          <w:sz w:val="36"/>
          <w:szCs w:val="36"/>
        </w:rPr>
      </w:pPr>
      <w:r w:rsidRPr="00660D7D">
        <w:rPr>
          <w:rFonts w:ascii="Georgia" w:eastAsia="新細明體" w:hAnsi="Georgia" w:cs="新細明體"/>
          <w:b/>
          <w:bCs/>
          <w:color w:val="000000"/>
          <w:kern w:val="0"/>
          <w:sz w:val="36"/>
          <w:szCs w:val="36"/>
          <w:bdr w:val="none" w:sz="0" w:space="0" w:color="auto" w:frame="1"/>
        </w:rPr>
        <w:t>會議主題</w:t>
      </w:r>
    </w:p>
    <w:p w:rsidR="00660D7D" w:rsidRPr="00660D7D" w:rsidRDefault="00660D7D" w:rsidP="00660D7D">
      <w:pPr>
        <w:widowControl/>
        <w:spacing w:after="360"/>
        <w:textAlignment w:val="baseline"/>
        <w:rPr>
          <w:rFonts w:ascii="Georgia" w:eastAsia="新細明體" w:hAnsi="Georgia" w:cs="新細明體"/>
          <w:color w:val="333333"/>
          <w:kern w:val="0"/>
          <w:szCs w:val="24"/>
        </w:rPr>
      </w:pPr>
      <w:r w:rsidRPr="00660D7D">
        <w:rPr>
          <w:rFonts w:ascii="Georgia" w:eastAsia="新細明體" w:hAnsi="Georgia" w:cs="新細明體"/>
          <w:color w:val="333333"/>
          <w:kern w:val="0"/>
          <w:szCs w:val="24"/>
        </w:rPr>
        <w:t>1.</w:t>
      </w:r>
      <w:r w:rsidRPr="00660D7D">
        <w:rPr>
          <w:rFonts w:ascii="Georgia" w:eastAsia="新細明體" w:hAnsi="Georgia" w:cs="新細明體"/>
          <w:color w:val="333333"/>
          <w:kern w:val="0"/>
          <w:szCs w:val="24"/>
        </w:rPr>
        <w:t>國家志願服務領導</w:t>
      </w:r>
      <w:r w:rsidRPr="00660D7D">
        <w:rPr>
          <w:rFonts w:ascii="Georgia" w:eastAsia="新細明體" w:hAnsi="Georgia" w:cs="新細明體"/>
          <w:color w:val="333333"/>
          <w:kern w:val="0"/>
          <w:szCs w:val="24"/>
        </w:rPr>
        <w:br/>
        <w:t>2.</w:t>
      </w:r>
      <w:r w:rsidRPr="00660D7D">
        <w:rPr>
          <w:rFonts w:ascii="Georgia" w:eastAsia="新細明體" w:hAnsi="Georgia" w:cs="新細明體"/>
          <w:color w:val="333333"/>
          <w:kern w:val="0"/>
          <w:szCs w:val="24"/>
        </w:rPr>
        <w:t>志願服務的在地領導</w:t>
      </w:r>
      <w:r w:rsidRPr="00660D7D">
        <w:rPr>
          <w:rFonts w:ascii="Georgia" w:eastAsia="新細明體" w:hAnsi="Georgia" w:cs="新細明體"/>
          <w:color w:val="333333"/>
          <w:kern w:val="0"/>
          <w:szCs w:val="24"/>
        </w:rPr>
        <w:br/>
        <w:t>3.</w:t>
      </w:r>
      <w:r w:rsidRPr="00660D7D">
        <w:rPr>
          <w:rFonts w:ascii="Georgia" w:eastAsia="新細明體" w:hAnsi="Georgia" w:cs="新細明體"/>
          <w:color w:val="333333"/>
          <w:kern w:val="0"/>
          <w:szCs w:val="24"/>
        </w:rPr>
        <w:t>永續發展目標（</w:t>
      </w:r>
      <w:r w:rsidRPr="00660D7D">
        <w:rPr>
          <w:rFonts w:ascii="Georgia" w:eastAsia="新細明體" w:hAnsi="Georgia" w:cs="新細明體"/>
          <w:color w:val="333333"/>
          <w:kern w:val="0"/>
          <w:szCs w:val="24"/>
        </w:rPr>
        <w:t>SDGs</w:t>
      </w:r>
      <w:r w:rsidRPr="00660D7D">
        <w:rPr>
          <w:rFonts w:ascii="Georgia" w:eastAsia="新細明體" w:hAnsi="Georgia" w:cs="新細明體"/>
          <w:color w:val="333333"/>
          <w:kern w:val="0"/>
          <w:szCs w:val="24"/>
        </w:rPr>
        <w:t>）的全球挑戰</w:t>
      </w:r>
      <w:r w:rsidRPr="00660D7D">
        <w:rPr>
          <w:rFonts w:ascii="Georgia" w:eastAsia="新細明體" w:hAnsi="Georgia" w:cs="新細明體"/>
          <w:color w:val="333333"/>
          <w:kern w:val="0"/>
          <w:szCs w:val="24"/>
        </w:rPr>
        <w:br/>
        <w:t>4.</w:t>
      </w:r>
      <w:r w:rsidRPr="00660D7D">
        <w:rPr>
          <w:rFonts w:ascii="Georgia" w:eastAsia="新細明體" w:hAnsi="Georgia" w:cs="新細明體"/>
          <w:color w:val="333333"/>
          <w:kern w:val="0"/>
          <w:szCs w:val="24"/>
        </w:rPr>
        <w:t>青年志工</w:t>
      </w:r>
      <w:r w:rsidRPr="00660D7D">
        <w:rPr>
          <w:rFonts w:ascii="Georgia" w:eastAsia="新細明體" w:hAnsi="Georgia" w:cs="新細明體"/>
          <w:color w:val="333333"/>
          <w:kern w:val="0"/>
          <w:szCs w:val="24"/>
        </w:rPr>
        <w:br/>
        <w:t>5.</w:t>
      </w:r>
      <w:r w:rsidRPr="00660D7D">
        <w:rPr>
          <w:rFonts w:ascii="Georgia" w:eastAsia="新細明體" w:hAnsi="Georgia" w:cs="新細明體"/>
          <w:color w:val="333333"/>
          <w:kern w:val="0"/>
          <w:szCs w:val="24"/>
        </w:rPr>
        <w:t>企業志工</w:t>
      </w:r>
      <w:r w:rsidRPr="00660D7D">
        <w:rPr>
          <w:rFonts w:ascii="Georgia" w:eastAsia="新細明體" w:hAnsi="Georgia" w:cs="新細明體"/>
          <w:color w:val="333333"/>
          <w:kern w:val="0"/>
          <w:szCs w:val="24"/>
        </w:rPr>
        <w:br/>
        <w:t>6.</w:t>
      </w:r>
      <w:r w:rsidRPr="00660D7D">
        <w:rPr>
          <w:rFonts w:ascii="Georgia" w:eastAsia="新細明體" w:hAnsi="Georgia" w:cs="新細明體"/>
          <w:color w:val="333333"/>
          <w:kern w:val="0"/>
          <w:szCs w:val="24"/>
        </w:rPr>
        <w:t>衡量志願服務的影響</w:t>
      </w:r>
      <w:r w:rsidRPr="00660D7D">
        <w:rPr>
          <w:rFonts w:ascii="Georgia" w:eastAsia="新細明體" w:hAnsi="Georgia" w:cs="新細明體"/>
          <w:color w:val="333333"/>
          <w:kern w:val="0"/>
          <w:szCs w:val="24"/>
        </w:rPr>
        <w:br/>
        <w:t>7.</w:t>
      </w:r>
      <w:r w:rsidRPr="00660D7D">
        <w:rPr>
          <w:rFonts w:ascii="Georgia" w:eastAsia="新細明體" w:hAnsi="Georgia" w:cs="新細明體"/>
          <w:color w:val="333333"/>
          <w:kern w:val="0"/>
          <w:szCs w:val="24"/>
        </w:rPr>
        <w:t>基於信仰的志願服務</w:t>
      </w:r>
      <w:r w:rsidRPr="00660D7D">
        <w:rPr>
          <w:rFonts w:ascii="Georgia" w:eastAsia="新細明體" w:hAnsi="Georgia" w:cs="新細明體"/>
          <w:color w:val="333333"/>
          <w:kern w:val="0"/>
          <w:szCs w:val="24"/>
        </w:rPr>
        <w:br/>
        <w:t>8.</w:t>
      </w:r>
      <w:r w:rsidRPr="00660D7D">
        <w:rPr>
          <w:rFonts w:ascii="Georgia" w:eastAsia="新細明體" w:hAnsi="Georgia" w:cs="新細明體"/>
          <w:color w:val="333333"/>
          <w:kern w:val="0"/>
          <w:szCs w:val="24"/>
        </w:rPr>
        <w:t>志願服務創新</w:t>
      </w:r>
      <w:r w:rsidRPr="00660D7D">
        <w:rPr>
          <w:rFonts w:ascii="Georgia" w:eastAsia="新細明體" w:hAnsi="Georgia" w:cs="新細明體"/>
          <w:color w:val="333333"/>
          <w:kern w:val="0"/>
          <w:szCs w:val="24"/>
        </w:rPr>
        <w:br/>
        <w:t>9.</w:t>
      </w:r>
      <w:r w:rsidRPr="00660D7D">
        <w:rPr>
          <w:rFonts w:ascii="Georgia" w:eastAsia="新細明體" w:hAnsi="Georgia" w:cs="新細明體"/>
          <w:color w:val="333333"/>
          <w:kern w:val="0"/>
          <w:szCs w:val="24"/>
        </w:rPr>
        <w:t>人口老化的影響</w:t>
      </w:r>
      <w:r w:rsidRPr="00660D7D">
        <w:rPr>
          <w:rFonts w:ascii="Georgia" w:eastAsia="新細明體" w:hAnsi="Georgia" w:cs="新細明體"/>
          <w:color w:val="333333"/>
          <w:kern w:val="0"/>
          <w:szCs w:val="24"/>
        </w:rPr>
        <w:br/>
        <w:t>10.</w:t>
      </w:r>
      <w:r w:rsidRPr="00660D7D">
        <w:rPr>
          <w:rFonts w:ascii="Georgia" w:eastAsia="新細明體" w:hAnsi="Georgia" w:cs="新細明體"/>
          <w:color w:val="333333"/>
          <w:kern w:val="0"/>
          <w:szCs w:val="24"/>
        </w:rPr>
        <w:t>志願服務，包容和融合</w:t>
      </w:r>
      <w:r w:rsidRPr="00660D7D">
        <w:rPr>
          <w:rFonts w:ascii="Georgia" w:eastAsia="新細明體" w:hAnsi="Georgia" w:cs="新細明體"/>
          <w:color w:val="333333"/>
          <w:kern w:val="0"/>
          <w:szCs w:val="24"/>
        </w:rPr>
        <w:br/>
        <w:t>11.</w:t>
      </w:r>
      <w:r w:rsidRPr="00660D7D">
        <w:rPr>
          <w:rFonts w:ascii="Georgia" w:eastAsia="新細明體" w:hAnsi="Georgia" w:cs="新細明體"/>
          <w:color w:val="333333"/>
          <w:kern w:val="0"/>
          <w:szCs w:val="24"/>
        </w:rPr>
        <w:t>志願服務和政策制定</w:t>
      </w:r>
      <w:r w:rsidRPr="00660D7D">
        <w:rPr>
          <w:rFonts w:ascii="Georgia" w:eastAsia="新細明體" w:hAnsi="Georgia" w:cs="新細明體"/>
          <w:color w:val="333333"/>
          <w:kern w:val="0"/>
          <w:szCs w:val="24"/>
        </w:rPr>
        <w:br/>
        <w:t>12.</w:t>
      </w:r>
      <w:r w:rsidRPr="00660D7D">
        <w:rPr>
          <w:rFonts w:ascii="Georgia" w:eastAsia="新細明體" w:hAnsi="Georgia" w:cs="新細明體"/>
          <w:color w:val="333333"/>
          <w:kern w:val="0"/>
          <w:szCs w:val="24"/>
        </w:rPr>
        <w:t>志願人道主義援助和緊急救濟</w:t>
      </w:r>
    </w:p>
    <w:p w:rsidR="00660D7D" w:rsidRPr="00660D7D" w:rsidRDefault="00660D7D" w:rsidP="00660D7D">
      <w:pPr>
        <w:widowControl/>
        <w:spacing w:line="360" w:lineRule="atLeast"/>
        <w:textAlignment w:val="baseline"/>
        <w:outlineLvl w:val="1"/>
        <w:rPr>
          <w:rFonts w:ascii="Georgia" w:eastAsia="新細明體" w:hAnsi="Georgia" w:cs="新細明體"/>
          <w:color w:val="000000"/>
          <w:kern w:val="0"/>
          <w:sz w:val="36"/>
          <w:szCs w:val="36"/>
        </w:rPr>
      </w:pPr>
      <w:r w:rsidRPr="00660D7D">
        <w:rPr>
          <w:rFonts w:ascii="Georgia" w:eastAsia="新細明體" w:hAnsi="Georgia" w:cs="新細明體"/>
          <w:b/>
          <w:bCs/>
          <w:color w:val="000000"/>
          <w:kern w:val="0"/>
          <w:sz w:val="36"/>
          <w:szCs w:val="36"/>
          <w:bdr w:val="none" w:sz="0" w:space="0" w:color="auto" w:frame="1"/>
        </w:rPr>
        <w:lastRenderedPageBreak/>
        <w:t>議程安排</w:t>
      </w:r>
      <w:r w:rsidRPr="00660D7D">
        <w:rPr>
          <w:rFonts w:ascii="Georgia" w:eastAsia="新細明體" w:hAnsi="Georgia" w:cs="新細明體"/>
          <w:b/>
          <w:bCs/>
          <w:color w:val="000000"/>
          <w:kern w:val="0"/>
          <w:sz w:val="36"/>
          <w:szCs w:val="36"/>
          <w:bdr w:val="none" w:sz="0" w:space="0" w:color="auto" w:frame="1"/>
        </w:rPr>
        <w:br/>
      </w:r>
      <w:r w:rsidRPr="00660D7D">
        <w:rPr>
          <w:rFonts w:ascii="Georgia" w:eastAsia="新細明體" w:hAnsi="Georgia" w:cs="新細明體"/>
          <w:b/>
          <w:bCs/>
          <w:noProof/>
          <w:color w:val="000000"/>
          <w:kern w:val="0"/>
          <w:sz w:val="36"/>
          <w:szCs w:val="36"/>
          <w:bdr w:val="none" w:sz="0" w:space="0" w:color="auto" w:frame="1"/>
        </w:rPr>
        <w:drawing>
          <wp:inline distT="0" distB="0" distL="0" distR="0" wp14:anchorId="5D269C1E" wp14:editId="2D401C31">
            <wp:extent cx="6324600" cy="3524250"/>
            <wp:effectExtent l="0" t="0" r="0" b="0"/>
            <wp:docPr id="22" name="圖片 22" descr="議程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議程06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4600" cy="3524250"/>
                    </a:xfrm>
                    <a:prstGeom prst="rect">
                      <a:avLst/>
                    </a:prstGeom>
                    <a:noFill/>
                    <a:ln>
                      <a:noFill/>
                    </a:ln>
                  </pic:spPr>
                </pic:pic>
              </a:graphicData>
            </a:graphic>
          </wp:inline>
        </w:drawing>
      </w:r>
    </w:p>
    <w:p w:rsidR="00660D7D" w:rsidRPr="00660D7D" w:rsidRDefault="00660D7D" w:rsidP="00660D7D">
      <w:pPr>
        <w:widowControl/>
        <w:spacing w:after="360"/>
        <w:textAlignment w:val="baseline"/>
        <w:rPr>
          <w:rFonts w:ascii="Georgia" w:eastAsia="新細明體" w:hAnsi="Georgia" w:cs="新細明體"/>
          <w:color w:val="333333"/>
          <w:kern w:val="0"/>
          <w:szCs w:val="24"/>
        </w:rPr>
      </w:pPr>
      <w:r w:rsidRPr="00660D7D">
        <w:rPr>
          <w:rFonts w:ascii="Georgia" w:eastAsia="新細明體" w:hAnsi="Georgia" w:cs="新細明體"/>
          <w:color w:val="333333"/>
          <w:kern w:val="0"/>
          <w:szCs w:val="24"/>
        </w:rPr>
        <w:t> </w:t>
      </w:r>
    </w:p>
    <w:p w:rsidR="00660D7D" w:rsidRPr="00660D7D" w:rsidRDefault="00660D7D" w:rsidP="00660D7D">
      <w:pPr>
        <w:widowControl/>
        <w:textAlignment w:val="baseline"/>
        <w:rPr>
          <w:rFonts w:ascii="Georgia" w:eastAsia="新細明體" w:hAnsi="Georgia" w:cs="新細明體"/>
          <w:color w:val="333333"/>
          <w:kern w:val="0"/>
          <w:szCs w:val="24"/>
        </w:rPr>
      </w:pPr>
      <w:r w:rsidRPr="00660D7D">
        <w:rPr>
          <w:rFonts w:ascii="Georgia" w:eastAsia="新細明體" w:hAnsi="Georgia" w:cs="新細明體"/>
          <w:noProof/>
          <w:color w:val="743399"/>
          <w:kern w:val="0"/>
          <w:szCs w:val="24"/>
          <w:bdr w:val="none" w:sz="0" w:space="0" w:color="auto" w:frame="1"/>
        </w:rPr>
        <w:drawing>
          <wp:inline distT="0" distB="0" distL="0" distR="0" wp14:anchorId="0F864FDB" wp14:editId="2EB2460C">
            <wp:extent cx="1447800" cy="1447800"/>
            <wp:effectExtent l="0" t="0" r="0" b="0"/>
            <wp:docPr id="23" name="圖片 23" descr="http://vtaiwan.org/wp-content/uploads/2017/04/%E7%B0%A1%E7%AB%A0%E4%B8%8B%E8%BC%89.p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vtaiwan.org/wp-content/uploads/2017/04/%E7%B0%A1%E7%AB%A0%E4%B8%8B%E8%BC%89.pn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sidRPr="00660D7D">
        <w:rPr>
          <w:rFonts w:ascii="Georgia" w:eastAsia="新細明體" w:hAnsi="Georgia" w:cs="新細明體"/>
          <w:noProof/>
          <w:color w:val="743399"/>
          <w:kern w:val="0"/>
          <w:szCs w:val="24"/>
          <w:bdr w:val="none" w:sz="0" w:space="0" w:color="auto" w:frame="1"/>
        </w:rPr>
        <w:drawing>
          <wp:inline distT="0" distB="0" distL="0" distR="0" wp14:anchorId="08360AC3" wp14:editId="1C478A7F">
            <wp:extent cx="1381125" cy="1381125"/>
            <wp:effectExtent l="0" t="0" r="9525" b="9525"/>
            <wp:docPr id="24" name="圖片 24" descr="TW grou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W group">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rsidRPr="00660D7D">
        <w:rPr>
          <w:rFonts w:ascii="Georgia" w:eastAsia="新細明體" w:hAnsi="Georgia" w:cs="新細明體"/>
          <w:noProof/>
          <w:color w:val="743399"/>
          <w:kern w:val="0"/>
          <w:szCs w:val="24"/>
          <w:bdr w:val="none" w:sz="0" w:space="0" w:color="auto" w:frame="1"/>
        </w:rPr>
        <w:drawing>
          <wp:inline distT="0" distB="0" distL="0" distR="0" wp14:anchorId="7F98F1B1" wp14:editId="297CFF0D">
            <wp:extent cx="1447800" cy="1447800"/>
            <wp:effectExtent l="0" t="0" r="0" b="0"/>
            <wp:docPr id="25" name="圖片 25" desc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sidRPr="00660D7D">
        <w:rPr>
          <w:rFonts w:ascii="Georgia" w:eastAsia="新細明體" w:hAnsi="Georgia" w:cs="新細明體"/>
          <w:color w:val="333333"/>
          <w:kern w:val="0"/>
          <w:szCs w:val="24"/>
        </w:rPr>
        <w:t>   </w:t>
      </w:r>
      <w:r w:rsidRPr="00660D7D">
        <w:rPr>
          <w:rFonts w:ascii="Georgia" w:eastAsia="新細明體" w:hAnsi="Georgia" w:cs="新細明體"/>
          <w:noProof/>
          <w:color w:val="743399"/>
          <w:kern w:val="0"/>
          <w:szCs w:val="24"/>
        </w:rPr>
        <mc:AlternateContent>
          <mc:Choice Requires="wps">
            <w:drawing>
              <wp:inline distT="0" distB="0" distL="0" distR="0" wp14:anchorId="3B5150D7" wp14:editId="39972E02">
                <wp:extent cx="1447800" cy="1447800"/>
                <wp:effectExtent l="0" t="0" r="0" b="0"/>
                <wp:docPr id="20" name="AutoShape 35" descr="2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0"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 o:spid="_x0000_s1026" alt="23" href="http://vtaiwan.org/?page_id=10929" style="width:114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" o:button="t" filled="f" stroked="f">
                <v:fill o:detectmouseclick="t"/>
                <o:lock v:ext="edit" aspectratio="t"/>
                <w10:wrap anchorx="page" anchory="page"/>
                <w10:anchorlock/>
              </v:rect>
            </w:pict>
          </mc:Fallback>
        </mc:AlternateContent>
      </w:r>
    </w:p>
    <w:p w:rsidR="00660D7D" w:rsidRDefault="00660D7D">
      <w:pPr>
        <w:rPr>
          <w:rFonts w:hint="eastAsia"/>
        </w:rPr>
      </w:pPr>
    </w:p>
    <w:p w:rsidR="00660D7D" w:rsidRDefault="00660D7D">
      <w:pPr>
        <w:widowControl/>
      </w:pPr>
      <w:r>
        <w:br w:type="page"/>
      </w:r>
    </w:p>
    <w:p w:rsidR="00660D7D" w:rsidRDefault="00660D7D">
      <w:pPr>
        <w:rPr>
          <w:rFonts w:hint="eastAsia"/>
        </w:rPr>
      </w:pPr>
    </w:p>
    <w:p w:rsidR="000213E9" w:rsidRDefault="000213E9">
      <w:pPr>
        <w:rPr>
          <w:rFonts w:hint="eastAsia"/>
        </w:rPr>
      </w:pPr>
      <w:r>
        <w:rPr>
          <w:noProof/>
        </w:rPr>
        <w:drawing>
          <wp:inline distT="0" distB="0" distL="0" distR="0" wp14:anchorId="709C81EF" wp14:editId="0023FEA6">
            <wp:extent cx="6118353" cy="2133600"/>
            <wp:effectExtent l="0" t="0" r="0" b="0"/>
            <wp:docPr id="1" name="圖片 1" descr="o162_17-FZA-IAVE-Logo-Weltkongress-2018-solo-RGB-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162_17-FZA-IAVE-Logo-Weltkongress-2018-solo-RGB-RZ"/>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2134220"/>
                    </a:xfrm>
                    <a:prstGeom prst="rect">
                      <a:avLst/>
                    </a:prstGeom>
                    <a:noFill/>
                    <a:ln>
                      <a:noFill/>
                    </a:ln>
                  </pic:spPr>
                </pic:pic>
              </a:graphicData>
            </a:graphic>
          </wp:inline>
        </w:drawing>
      </w:r>
    </w:p>
    <w:p w:rsidR="000213E9" w:rsidRPr="000213E9" w:rsidRDefault="000213E9" w:rsidP="000213E9">
      <w:pPr>
        <w:widowControl/>
        <w:shd w:val="clear" w:color="auto" w:fill="FFFFFF"/>
        <w:spacing w:line="312" w:lineRule="atLeast"/>
        <w:textAlignment w:val="baseline"/>
        <w:outlineLvl w:val="0"/>
        <w:rPr>
          <w:rFonts w:ascii="Arial" w:eastAsia="新細明體" w:hAnsi="Arial" w:cs="Arial"/>
          <w:b/>
          <w:bCs/>
          <w:color w:val="000000"/>
          <w:kern w:val="36"/>
          <w:sz w:val="40"/>
          <w:szCs w:val="40"/>
        </w:rPr>
      </w:pPr>
      <w:r w:rsidRPr="000213E9">
        <w:rPr>
          <w:rFonts w:ascii="Arial" w:eastAsia="新細明體" w:hAnsi="Arial" w:cs="Arial"/>
          <w:b/>
          <w:bCs/>
          <w:color w:val="000000"/>
          <w:kern w:val="36"/>
          <w:sz w:val="40"/>
          <w:szCs w:val="40"/>
        </w:rPr>
        <w:t xml:space="preserve">2018 </w:t>
      </w:r>
      <w:r w:rsidRPr="000213E9">
        <w:rPr>
          <w:rFonts w:ascii="Arial" w:eastAsia="新細明體" w:hAnsi="Arial" w:cs="Arial"/>
          <w:b/>
          <w:bCs/>
          <w:color w:val="000000"/>
          <w:kern w:val="36"/>
          <w:sz w:val="40"/>
          <w:szCs w:val="40"/>
        </w:rPr>
        <w:t>國際志工協會全球大會</w:t>
      </w:r>
      <w:r w:rsidRPr="000213E9">
        <w:rPr>
          <w:rFonts w:ascii="Arial" w:eastAsia="新細明體" w:hAnsi="Arial" w:cs="Arial"/>
          <w:b/>
          <w:bCs/>
          <w:color w:val="000000"/>
          <w:kern w:val="36"/>
          <w:sz w:val="40"/>
          <w:szCs w:val="40"/>
        </w:rPr>
        <w:t xml:space="preserve"> </w:t>
      </w:r>
      <w:r w:rsidRPr="000213E9">
        <w:rPr>
          <w:rFonts w:ascii="Arial" w:eastAsia="新細明體" w:hAnsi="Arial" w:cs="Arial"/>
          <w:b/>
          <w:bCs/>
          <w:color w:val="000000"/>
          <w:kern w:val="36"/>
          <w:sz w:val="40"/>
          <w:szCs w:val="40"/>
        </w:rPr>
        <w:t>暨</w:t>
      </w:r>
      <w:r w:rsidRPr="000213E9">
        <w:rPr>
          <w:rFonts w:ascii="Arial" w:eastAsia="新細明體" w:hAnsi="Arial" w:cs="Arial"/>
          <w:b/>
          <w:bCs/>
          <w:color w:val="000000"/>
          <w:kern w:val="36"/>
          <w:sz w:val="40"/>
          <w:szCs w:val="40"/>
        </w:rPr>
        <w:t xml:space="preserve"> </w:t>
      </w:r>
      <w:r w:rsidRPr="000213E9">
        <w:rPr>
          <w:rFonts w:ascii="Arial" w:eastAsia="新細明體" w:hAnsi="Arial" w:cs="Arial"/>
          <w:b/>
          <w:bCs/>
          <w:color w:val="000000"/>
          <w:kern w:val="36"/>
          <w:sz w:val="40"/>
          <w:szCs w:val="40"/>
        </w:rPr>
        <w:t>世界青年志工論壇</w:t>
      </w:r>
    </w:p>
    <w:p w:rsidR="000213E9" w:rsidRPr="000213E9" w:rsidRDefault="000213E9" w:rsidP="000213E9">
      <w:pPr>
        <w:widowControl/>
        <w:spacing w:after="360"/>
        <w:jc w:val="center"/>
        <w:textAlignment w:val="baseline"/>
        <w:rPr>
          <w:rFonts w:ascii="Georgia" w:eastAsia="新細明體" w:hAnsi="Georgia" w:cs="新細明體"/>
          <w:color w:val="333333"/>
          <w:kern w:val="0"/>
          <w:szCs w:val="24"/>
        </w:rPr>
      </w:pPr>
      <w:r w:rsidRPr="000213E9">
        <w:rPr>
          <w:rFonts w:ascii="Georgia" w:eastAsia="新細明體" w:hAnsi="Georgia" w:cs="新細明體"/>
          <w:noProof/>
          <w:color w:val="333333"/>
          <w:kern w:val="0"/>
          <w:szCs w:val="24"/>
        </w:rPr>
        <w:drawing>
          <wp:inline distT="0" distB="0" distL="0" distR="0" wp14:anchorId="74276EB2" wp14:editId="27CE942F">
            <wp:extent cx="6115050" cy="2752725"/>
            <wp:effectExtent l="0" t="0" r="0" b="9525"/>
            <wp:docPr id="2" name="圖片 2" descr="you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th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2752725"/>
                    </a:xfrm>
                    <a:prstGeom prst="rect">
                      <a:avLst/>
                    </a:prstGeom>
                    <a:noFill/>
                    <a:ln>
                      <a:noFill/>
                    </a:ln>
                  </pic:spPr>
                </pic:pic>
              </a:graphicData>
            </a:graphic>
          </wp:inline>
        </w:drawing>
      </w:r>
    </w:p>
    <w:p w:rsidR="000213E9" w:rsidRDefault="000213E9" w:rsidP="00293E3C">
      <w:pPr>
        <w:widowControl/>
        <w:spacing w:line="0" w:lineRule="atLeast"/>
        <w:jc w:val="center"/>
        <w:textAlignment w:val="baseline"/>
        <w:outlineLvl w:val="1"/>
        <w:rPr>
          <w:rFonts w:ascii="Georgia" w:eastAsia="新細明體" w:hAnsi="Georgia" w:cs="新細明體"/>
          <w:b/>
          <w:bCs/>
          <w:color w:val="000000"/>
          <w:kern w:val="0"/>
          <w:sz w:val="36"/>
          <w:szCs w:val="36"/>
          <w:bdr w:val="none" w:sz="0" w:space="0" w:color="auto" w:frame="1"/>
        </w:rPr>
      </w:pPr>
      <w:r w:rsidRPr="000213E9">
        <w:rPr>
          <w:rFonts w:ascii="Georgia" w:eastAsia="新細明體" w:hAnsi="Georgia" w:cs="新細明體"/>
          <w:b/>
          <w:bCs/>
          <w:color w:val="000000"/>
          <w:kern w:val="0"/>
          <w:sz w:val="36"/>
          <w:szCs w:val="36"/>
          <w:bdr w:val="none" w:sz="0" w:space="0" w:color="auto" w:frame="1"/>
        </w:rPr>
        <w:t>“Youth Volunteers Shaping the Future”</w:t>
      </w:r>
      <w:r w:rsidRPr="000213E9">
        <w:rPr>
          <w:rFonts w:ascii="Georgia" w:eastAsia="新細明體" w:hAnsi="Georgia" w:cs="新細明體"/>
          <w:b/>
          <w:bCs/>
          <w:color w:val="000000"/>
          <w:kern w:val="0"/>
          <w:sz w:val="36"/>
          <w:szCs w:val="36"/>
          <w:bdr w:val="none" w:sz="0" w:space="0" w:color="auto" w:frame="1"/>
        </w:rPr>
        <w:br/>
      </w:r>
    </w:p>
    <w:p w:rsidR="000213E9" w:rsidRPr="000213E9" w:rsidRDefault="000213E9" w:rsidP="00293E3C">
      <w:pPr>
        <w:widowControl/>
        <w:spacing w:line="0" w:lineRule="atLeast"/>
        <w:jc w:val="center"/>
        <w:textAlignment w:val="baseline"/>
        <w:outlineLvl w:val="1"/>
        <w:rPr>
          <w:rFonts w:ascii="Georgia" w:eastAsia="新細明體" w:hAnsi="Georgia" w:cs="新細明體"/>
          <w:color w:val="000000"/>
          <w:kern w:val="0"/>
          <w:sz w:val="36"/>
          <w:szCs w:val="36"/>
        </w:rPr>
      </w:pPr>
      <w:r w:rsidRPr="000213E9">
        <w:rPr>
          <w:rFonts w:ascii="Georgia" w:eastAsia="新細明體" w:hAnsi="Georgia" w:cs="新細明體"/>
          <w:b/>
          <w:bCs/>
          <w:color w:val="000000"/>
          <w:kern w:val="0"/>
          <w:sz w:val="36"/>
          <w:szCs w:val="36"/>
          <w:bdr w:val="none" w:sz="0" w:space="0" w:color="auto" w:frame="1"/>
        </w:rPr>
        <w:t>關於會議</w:t>
      </w:r>
    </w:p>
    <w:p w:rsidR="000213E9" w:rsidRPr="000213E9" w:rsidRDefault="000213E9" w:rsidP="000213E9">
      <w:pPr>
        <w:widowControl/>
        <w:spacing w:after="360"/>
        <w:textAlignment w:val="baseline"/>
        <w:rPr>
          <w:rFonts w:ascii="Georgia" w:eastAsia="新細明體" w:hAnsi="Georgia" w:cs="新細明體"/>
          <w:color w:val="333333"/>
          <w:kern w:val="0"/>
          <w:szCs w:val="24"/>
        </w:rPr>
      </w:pPr>
      <w:r w:rsidRPr="000213E9">
        <w:rPr>
          <w:rFonts w:ascii="Georgia" w:eastAsia="新細明體" w:hAnsi="Georgia" w:cs="新細明體"/>
          <w:color w:val="333333"/>
          <w:kern w:val="0"/>
          <w:szCs w:val="24"/>
        </w:rPr>
        <w:t>2018</w:t>
      </w:r>
      <w:r w:rsidRPr="000213E9">
        <w:rPr>
          <w:rFonts w:ascii="Georgia" w:eastAsia="新細明體" w:hAnsi="Georgia" w:cs="新細明體"/>
          <w:color w:val="333333"/>
          <w:kern w:val="0"/>
          <w:szCs w:val="24"/>
        </w:rPr>
        <w:t>年世界青年志工論壇旨在更新青年</w:t>
      </w:r>
      <w:proofErr w:type="gramStart"/>
      <w:r w:rsidRPr="000213E9">
        <w:rPr>
          <w:rFonts w:ascii="Georgia" w:eastAsia="新細明體" w:hAnsi="Georgia" w:cs="新細明體"/>
          <w:color w:val="333333"/>
          <w:kern w:val="0"/>
          <w:szCs w:val="24"/>
        </w:rPr>
        <w:t>志工願景</w:t>
      </w:r>
      <w:proofErr w:type="gramEnd"/>
      <w:r w:rsidRPr="000213E9">
        <w:rPr>
          <w:rFonts w:ascii="Georgia" w:eastAsia="新細明體" w:hAnsi="Georgia" w:cs="新細明體"/>
          <w:color w:val="333333"/>
          <w:kern w:val="0"/>
          <w:szCs w:val="24"/>
        </w:rPr>
        <w:t>、承認青年志工為全球發展的關鍵因素，及積極、負責公民參與的作用。這個特別的機會，將歡迎所有</w:t>
      </w:r>
      <w:r w:rsidRPr="000213E9">
        <w:rPr>
          <w:rFonts w:ascii="Georgia" w:eastAsia="新細明體" w:hAnsi="Georgia" w:cs="新細明體"/>
          <w:color w:val="333333"/>
          <w:kern w:val="0"/>
          <w:szCs w:val="24"/>
        </w:rPr>
        <w:t>30</w:t>
      </w:r>
      <w:r w:rsidRPr="000213E9">
        <w:rPr>
          <w:rFonts w:ascii="Georgia" w:eastAsia="新細明體" w:hAnsi="Georgia" w:cs="新細明體"/>
          <w:color w:val="333333"/>
          <w:kern w:val="0"/>
          <w:szCs w:val="24"/>
        </w:rPr>
        <w:t>歲以內的青年、領導者參與，彼此認識、一同服務、學習及反思，並建立能延續長久的夥伴關係。</w:t>
      </w:r>
    </w:p>
    <w:p w:rsidR="000213E9" w:rsidRPr="000213E9" w:rsidRDefault="000213E9" w:rsidP="000213E9">
      <w:pPr>
        <w:widowControl/>
        <w:spacing w:after="360"/>
        <w:textAlignment w:val="baseline"/>
        <w:rPr>
          <w:rFonts w:ascii="Georgia" w:eastAsia="新細明體" w:hAnsi="Georgia" w:cs="新細明體"/>
          <w:color w:val="333333"/>
          <w:kern w:val="0"/>
          <w:szCs w:val="24"/>
        </w:rPr>
      </w:pPr>
      <w:r w:rsidRPr="000213E9">
        <w:rPr>
          <w:rFonts w:ascii="Georgia" w:eastAsia="新細明體" w:hAnsi="Georgia" w:cs="新細明體"/>
          <w:color w:val="333333"/>
          <w:kern w:val="0"/>
          <w:szCs w:val="24"/>
        </w:rPr>
        <w:t>透過這次的主題</w:t>
      </w:r>
      <w:r w:rsidRPr="000213E9">
        <w:rPr>
          <w:rFonts w:ascii="Georgia" w:eastAsia="新細明體" w:hAnsi="Georgia" w:cs="新細明體"/>
          <w:color w:val="333333"/>
          <w:kern w:val="0"/>
          <w:szCs w:val="24"/>
        </w:rPr>
        <w:t xml:space="preserve"> </w:t>
      </w:r>
      <w:proofErr w:type="gramStart"/>
      <w:r w:rsidRPr="000213E9">
        <w:rPr>
          <w:rFonts w:ascii="Georgia" w:eastAsia="新細明體" w:hAnsi="Georgia" w:cs="新細明體"/>
          <w:color w:val="333333"/>
          <w:kern w:val="0"/>
          <w:szCs w:val="24"/>
        </w:rPr>
        <w:t>─</w:t>
      </w:r>
      <w:proofErr w:type="gramEnd"/>
      <w:r w:rsidRPr="000213E9">
        <w:rPr>
          <w:rFonts w:ascii="Georgia" w:eastAsia="新細明體" w:hAnsi="Georgia" w:cs="新細明體"/>
          <w:color w:val="333333"/>
          <w:kern w:val="0"/>
          <w:szCs w:val="24"/>
        </w:rPr>
        <w:t xml:space="preserve"> “Youth Volunteers Shaping the Future” </w:t>
      </w:r>
      <w:r w:rsidRPr="000213E9">
        <w:rPr>
          <w:rFonts w:ascii="Georgia" w:eastAsia="新細明體" w:hAnsi="Georgia" w:cs="新細明體"/>
          <w:color w:val="333333"/>
          <w:kern w:val="0"/>
          <w:szCs w:val="24"/>
        </w:rPr>
        <w:t>青年志工塑造未來</w:t>
      </w:r>
      <w:r w:rsidRPr="000213E9">
        <w:rPr>
          <w:rFonts w:ascii="Georgia" w:eastAsia="新細明體" w:hAnsi="Georgia" w:cs="新細明體"/>
          <w:color w:val="333333"/>
          <w:kern w:val="0"/>
          <w:szCs w:val="24"/>
        </w:rPr>
        <w:t xml:space="preserve"> </w:t>
      </w:r>
      <w:r w:rsidRPr="000213E9">
        <w:rPr>
          <w:rFonts w:ascii="Georgia" w:eastAsia="新細明體" w:hAnsi="Georgia" w:cs="新細明體"/>
          <w:color w:val="333333"/>
          <w:kern w:val="0"/>
          <w:szCs w:val="24"/>
        </w:rPr>
        <w:t>，我們的目標是倡導將青年的聲音融入現今及未來的志願服務中。</w:t>
      </w:r>
      <w:r w:rsidRPr="000213E9">
        <w:rPr>
          <w:rFonts w:ascii="Georgia" w:eastAsia="新細明體" w:hAnsi="Georgia" w:cs="新細明體"/>
          <w:color w:val="333333"/>
          <w:kern w:val="0"/>
          <w:szCs w:val="24"/>
        </w:rPr>
        <w:t>2018</w:t>
      </w:r>
      <w:r w:rsidRPr="000213E9">
        <w:rPr>
          <w:rFonts w:ascii="Georgia" w:eastAsia="新細明體" w:hAnsi="Georgia" w:cs="新細明體"/>
          <w:color w:val="333333"/>
          <w:kern w:val="0"/>
          <w:szCs w:val="24"/>
        </w:rPr>
        <w:t>世界青年志工論壇的籌辦者認為：志願服務是賦予青年能終身培養同理心和服務社會的關鍵方式。透過這場鼓舞人心的活動，我們也會特別安排一些特別的活動，讓青年志工有擔任計畫中心策畫角色的演練。</w:t>
      </w:r>
    </w:p>
    <w:p w:rsidR="000213E9" w:rsidRPr="000213E9" w:rsidRDefault="000213E9" w:rsidP="000213E9">
      <w:pPr>
        <w:widowControl/>
        <w:spacing w:line="360" w:lineRule="atLeast"/>
        <w:textAlignment w:val="baseline"/>
        <w:outlineLvl w:val="1"/>
        <w:rPr>
          <w:rFonts w:ascii="Georgia" w:eastAsia="新細明體" w:hAnsi="Georgia" w:cs="新細明體"/>
          <w:color w:val="000000"/>
          <w:kern w:val="0"/>
          <w:sz w:val="36"/>
          <w:szCs w:val="36"/>
        </w:rPr>
      </w:pPr>
      <w:r w:rsidRPr="000213E9">
        <w:rPr>
          <w:rFonts w:ascii="Georgia" w:eastAsia="新細明體" w:hAnsi="Georgia" w:cs="新細明體"/>
          <w:b/>
          <w:bCs/>
          <w:color w:val="000000"/>
          <w:kern w:val="0"/>
          <w:sz w:val="36"/>
          <w:szCs w:val="36"/>
          <w:bdr w:val="none" w:sz="0" w:space="0" w:color="auto" w:frame="1"/>
        </w:rPr>
        <w:lastRenderedPageBreak/>
        <w:t>誰該參加</w:t>
      </w:r>
      <w:r w:rsidRPr="000213E9">
        <w:rPr>
          <w:rFonts w:ascii="Georgia" w:eastAsia="新細明體" w:hAnsi="Georgia" w:cs="新細明體"/>
          <w:b/>
          <w:bCs/>
          <w:color w:val="000000"/>
          <w:kern w:val="0"/>
          <w:sz w:val="36"/>
          <w:szCs w:val="36"/>
          <w:bdr w:val="none" w:sz="0" w:space="0" w:color="auto" w:frame="1"/>
        </w:rPr>
        <w:t>?</w:t>
      </w:r>
    </w:p>
    <w:p w:rsidR="000213E9" w:rsidRPr="000213E9" w:rsidRDefault="000213E9" w:rsidP="000213E9">
      <w:pPr>
        <w:widowControl/>
        <w:spacing w:after="360" w:line="360" w:lineRule="atLeast"/>
        <w:textAlignment w:val="baseline"/>
        <w:rPr>
          <w:rFonts w:ascii="Georgia" w:eastAsia="新細明體" w:hAnsi="Georgia" w:cs="新細明體"/>
          <w:color w:val="333333"/>
          <w:kern w:val="0"/>
          <w:szCs w:val="24"/>
        </w:rPr>
      </w:pPr>
      <w:r w:rsidRPr="000213E9">
        <w:rPr>
          <w:rFonts w:ascii="Georgia" w:eastAsia="新細明體" w:hAnsi="Georgia" w:cs="新細明體"/>
          <w:color w:val="333333"/>
          <w:kern w:val="0"/>
          <w:szCs w:val="24"/>
        </w:rPr>
        <w:t xml:space="preserve">2018 </w:t>
      </w:r>
      <w:r w:rsidRPr="000213E9">
        <w:rPr>
          <w:rFonts w:ascii="Georgia" w:eastAsia="新細明體" w:hAnsi="Georgia" w:cs="新細明體"/>
          <w:color w:val="333333"/>
          <w:kern w:val="0"/>
          <w:szCs w:val="24"/>
        </w:rPr>
        <w:t>世界青年志工論壇是為了讓那些致力於當地或國際地區志願服務及公民參與的青年而設立，預計將有約</w:t>
      </w:r>
      <w:r w:rsidRPr="000213E9">
        <w:rPr>
          <w:rFonts w:ascii="Georgia" w:eastAsia="新細明體" w:hAnsi="Georgia" w:cs="新細明體"/>
          <w:color w:val="333333"/>
          <w:kern w:val="0"/>
          <w:szCs w:val="24"/>
        </w:rPr>
        <w:t>200</w:t>
      </w:r>
      <w:r w:rsidRPr="000213E9">
        <w:rPr>
          <w:rFonts w:ascii="Georgia" w:eastAsia="新細明體" w:hAnsi="Georgia" w:cs="新細明體"/>
          <w:color w:val="333333"/>
          <w:kern w:val="0"/>
          <w:szCs w:val="24"/>
        </w:rPr>
        <w:t>名青年參與。</w:t>
      </w:r>
    </w:p>
    <w:p w:rsidR="000213E9" w:rsidRPr="000213E9" w:rsidRDefault="000213E9" w:rsidP="000213E9">
      <w:pPr>
        <w:widowControl/>
        <w:numPr>
          <w:ilvl w:val="0"/>
          <w:numId w:val="1"/>
        </w:numPr>
        <w:spacing w:line="360" w:lineRule="atLeast"/>
        <w:ind w:left="660"/>
        <w:textAlignment w:val="baseline"/>
        <w:rPr>
          <w:rFonts w:ascii="Georgia" w:eastAsia="新細明體" w:hAnsi="Georgia" w:cs="新細明體"/>
          <w:color w:val="333333"/>
          <w:kern w:val="0"/>
          <w:szCs w:val="24"/>
        </w:rPr>
      </w:pPr>
      <w:r w:rsidRPr="000213E9">
        <w:rPr>
          <w:rFonts w:ascii="Georgia" w:eastAsia="新細明體" w:hAnsi="Georgia" w:cs="新細明體"/>
          <w:color w:val="333333"/>
          <w:kern w:val="0"/>
          <w:szCs w:val="24"/>
        </w:rPr>
        <w:t xml:space="preserve">16-30 </w:t>
      </w:r>
      <w:r w:rsidRPr="000213E9">
        <w:rPr>
          <w:rFonts w:ascii="Georgia" w:eastAsia="新細明體" w:hAnsi="Georgia" w:cs="新細明體"/>
          <w:color w:val="333333"/>
          <w:kern w:val="0"/>
          <w:szCs w:val="24"/>
        </w:rPr>
        <w:t>歲</w:t>
      </w:r>
      <w:r w:rsidRPr="000213E9">
        <w:rPr>
          <w:rFonts w:ascii="Georgia" w:eastAsia="新細明體" w:hAnsi="Georgia" w:cs="新細明體"/>
          <w:color w:val="333333"/>
          <w:kern w:val="0"/>
          <w:szCs w:val="24"/>
        </w:rPr>
        <w:t xml:space="preserve"> </w:t>
      </w:r>
      <w:r w:rsidRPr="000213E9">
        <w:rPr>
          <w:rFonts w:ascii="Georgia" w:eastAsia="新細明體" w:hAnsi="Georgia" w:cs="新細明體"/>
          <w:color w:val="333333"/>
          <w:kern w:val="0"/>
          <w:szCs w:val="24"/>
        </w:rPr>
        <w:t>之青年志工</w:t>
      </w:r>
    </w:p>
    <w:p w:rsidR="000213E9" w:rsidRPr="000213E9" w:rsidRDefault="000213E9" w:rsidP="000213E9">
      <w:pPr>
        <w:widowControl/>
        <w:numPr>
          <w:ilvl w:val="0"/>
          <w:numId w:val="1"/>
        </w:numPr>
        <w:spacing w:line="360" w:lineRule="atLeast"/>
        <w:ind w:left="660"/>
        <w:textAlignment w:val="baseline"/>
        <w:rPr>
          <w:rFonts w:ascii="Georgia" w:eastAsia="新細明體" w:hAnsi="Georgia" w:cs="新細明體"/>
          <w:color w:val="333333"/>
          <w:kern w:val="0"/>
          <w:szCs w:val="24"/>
        </w:rPr>
      </w:pPr>
      <w:r w:rsidRPr="000213E9">
        <w:rPr>
          <w:rFonts w:ascii="Georgia" w:eastAsia="新細明體" w:hAnsi="Georgia" w:cs="新細明體"/>
          <w:color w:val="333333"/>
          <w:kern w:val="0"/>
          <w:szCs w:val="24"/>
        </w:rPr>
        <w:t>社會公民組織的青年領導者</w:t>
      </w:r>
      <w:r w:rsidRPr="000213E9">
        <w:rPr>
          <w:rFonts w:ascii="Georgia" w:eastAsia="新細明體" w:hAnsi="Georgia" w:cs="新細明體"/>
          <w:color w:val="333333"/>
          <w:kern w:val="0"/>
          <w:szCs w:val="24"/>
        </w:rPr>
        <w:t xml:space="preserve"> , </w:t>
      </w:r>
      <w:r w:rsidRPr="000213E9">
        <w:rPr>
          <w:rFonts w:ascii="Georgia" w:eastAsia="新細明體" w:hAnsi="Georgia" w:cs="新細明體"/>
          <w:color w:val="333333"/>
          <w:kern w:val="0"/>
          <w:szCs w:val="24"/>
        </w:rPr>
        <w:t>特別是處理志願服務相關議題的青年</w:t>
      </w:r>
      <w:r w:rsidRPr="000213E9">
        <w:rPr>
          <w:rFonts w:ascii="Georgia" w:eastAsia="新細明體" w:hAnsi="Georgia" w:cs="新細明體"/>
          <w:color w:val="333333"/>
          <w:kern w:val="0"/>
          <w:szCs w:val="24"/>
        </w:rPr>
        <w:t>(16-30</w:t>
      </w:r>
      <w:r w:rsidRPr="000213E9">
        <w:rPr>
          <w:rFonts w:ascii="Georgia" w:eastAsia="新細明體" w:hAnsi="Georgia" w:cs="新細明體"/>
          <w:color w:val="333333"/>
          <w:kern w:val="0"/>
          <w:szCs w:val="24"/>
        </w:rPr>
        <w:t>歲</w:t>
      </w:r>
      <w:r w:rsidRPr="000213E9">
        <w:rPr>
          <w:rFonts w:ascii="Georgia" w:eastAsia="新細明體" w:hAnsi="Georgia" w:cs="新細明體"/>
          <w:color w:val="333333"/>
          <w:kern w:val="0"/>
          <w:szCs w:val="24"/>
        </w:rPr>
        <w:t>)</w:t>
      </w:r>
    </w:p>
    <w:p w:rsidR="000213E9" w:rsidRPr="000213E9" w:rsidRDefault="000213E9" w:rsidP="000213E9">
      <w:pPr>
        <w:widowControl/>
        <w:numPr>
          <w:ilvl w:val="0"/>
          <w:numId w:val="1"/>
        </w:numPr>
        <w:spacing w:line="360" w:lineRule="atLeast"/>
        <w:ind w:left="660"/>
        <w:textAlignment w:val="baseline"/>
        <w:rPr>
          <w:rFonts w:ascii="Georgia" w:eastAsia="新細明體" w:hAnsi="Georgia" w:cs="新細明體"/>
          <w:color w:val="333333"/>
          <w:kern w:val="0"/>
          <w:szCs w:val="24"/>
        </w:rPr>
      </w:pPr>
      <w:r w:rsidRPr="000213E9">
        <w:rPr>
          <w:rFonts w:ascii="Georgia" w:eastAsia="新細明體" w:hAnsi="Georgia" w:cs="新細明體"/>
          <w:color w:val="333333"/>
          <w:kern w:val="0"/>
          <w:szCs w:val="24"/>
        </w:rPr>
        <w:t>社區、個人團隊或草根青年領導者</w:t>
      </w:r>
      <w:r w:rsidRPr="000213E9">
        <w:rPr>
          <w:rFonts w:ascii="Georgia" w:eastAsia="新細明體" w:hAnsi="Georgia" w:cs="新細明體"/>
          <w:color w:val="333333"/>
          <w:kern w:val="0"/>
          <w:szCs w:val="24"/>
        </w:rPr>
        <w:t>(16-30</w:t>
      </w:r>
      <w:r w:rsidRPr="000213E9">
        <w:rPr>
          <w:rFonts w:ascii="Georgia" w:eastAsia="新細明體" w:hAnsi="Georgia" w:cs="新細明體"/>
          <w:color w:val="333333"/>
          <w:kern w:val="0"/>
          <w:szCs w:val="24"/>
        </w:rPr>
        <w:t>歲</w:t>
      </w:r>
      <w:r w:rsidRPr="000213E9">
        <w:rPr>
          <w:rFonts w:ascii="Georgia" w:eastAsia="新細明體" w:hAnsi="Georgia" w:cs="新細明體"/>
          <w:color w:val="333333"/>
          <w:kern w:val="0"/>
          <w:szCs w:val="24"/>
        </w:rPr>
        <w:t>)</w:t>
      </w:r>
    </w:p>
    <w:p w:rsidR="000213E9" w:rsidRPr="000213E9" w:rsidRDefault="000213E9" w:rsidP="000213E9">
      <w:pPr>
        <w:widowControl/>
        <w:numPr>
          <w:ilvl w:val="0"/>
          <w:numId w:val="1"/>
        </w:numPr>
        <w:spacing w:line="360" w:lineRule="atLeast"/>
        <w:ind w:left="660"/>
        <w:textAlignment w:val="baseline"/>
        <w:rPr>
          <w:rFonts w:ascii="Georgia" w:eastAsia="新細明體" w:hAnsi="Georgia" w:cs="新細明體"/>
          <w:color w:val="333333"/>
          <w:kern w:val="0"/>
          <w:szCs w:val="24"/>
        </w:rPr>
      </w:pPr>
      <w:r w:rsidRPr="000213E9">
        <w:rPr>
          <w:rFonts w:ascii="Georgia" w:eastAsia="新細明體" w:hAnsi="Georgia" w:cs="新細明體"/>
          <w:color w:val="333333"/>
          <w:kern w:val="0"/>
          <w:szCs w:val="24"/>
        </w:rPr>
        <w:t>青年組織代表</w:t>
      </w:r>
    </w:p>
    <w:p w:rsidR="000213E9" w:rsidRPr="000213E9" w:rsidRDefault="000213E9" w:rsidP="000213E9">
      <w:pPr>
        <w:widowControl/>
        <w:numPr>
          <w:ilvl w:val="0"/>
          <w:numId w:val="1"/>
        </w:numPr>
        <w:spacing w:line="360" w:lineRule="atLeast"/>
        <w:ind w:left="660"/>
        <w:textAlignment w:val="baseline"/>
        <w:rPr>
          <w:rFonts w:ascii="Georgia" w:eastAsia="新細明體" w:hAnsi="Georgia" w:cs="新細明體"/>
          <w:color w:val="333333"/>
          <w:kern w:val="0"/>
          <w:szCs w:val="24"/>
        </w:rPr>
      </w:pPr>
      <w:r w:rsidRPr="000213E9">
        <w:rPr>
          <w:rFonts w:ascii="Georgia" w:eastAsia="新細明體" w:hAnsi="Georgia" w:cs="新細明體"/>
          <w:color w:val="333333"/>
          <w:kern w:val="0"/>
          <w:szCs w:val="24"/>
        </w:rPr>
        <w:t>建立解決當地問題之商業模式的青年企業家</w:t>
      </w:r>
    </w:p>
    <w:p w:rsidR="000213E9" w:rsidRPr="000213E9" w:rsidRDefault="000213E9" w:rsidP="000213E9">
      <w:pPr>
        <w:widowControl/>
        <w:numPr>
          <w:ilvl w:val="0"/>
          <w:numId w:val="1"/>
        </w:numPr>
        <w:spacing w:line="360" w:lineRule="atLeast"/>
        <w:ind w:left="660"/>
        <w:textAlignment w:val="baseline"/>
        <w:rPr>
          <w:rFonts w:ascii="Georgia" w:eastAsia="新細明體" w:hAnsi="Georgia" w:cs="新細明體"/>
          <w:color w:val="333333"/>
          <w:kern w:val="0"/>
          <w:szCs w:val="24"/>
        </w:rPr>
      </w:pPr>
      <w:r w:rsidRPr="000213E9">
        <w:rPr>
          <w:rFonts w:ascii="Georgia" w:eastAsia="新細明體" w:hAnsi="Georgia" w:cs="新細明體"/>
          <w:color w:val="333333"/>
          <w:kern w:val="0"/>
          <w:szCs w:val="24"/>
        </w:rPr>
        <w:t>目前於德國參與長期志願服務計畫的志工</w:t>
      </w:r>
      <w:r w:rsidRPr="000213E9">
        <w:rPr>
          <w:rFonts w:ascii="Georgia" w:eastAsia="新細明體" w:hAnsi="Georgia" w:cs="新細明體"/>
          <w:color w:val="333333"/>
          <w:kern w:val="0"/>
          <w:szCs w:val="24"/>
        </w:rPr>
        <w:t xml:space="preserve"> (16-30</w:t>
      </w:r>
      <w:r w:rsidRPr="000213E9">
        <w:rPr>
          <w:rFonts w:ascii="Georgia" w:eastAsia="新細明體" w:hAnsi="Georgia" w:cs="新細明體"/>
          <w:color w:val="333333"/>
          <w:kern w:val="0"/>
          <w:szCs w:val="24"/>
        </w:rPr>
        <w:t>歲</w:t>
      </w:r>
      <w:r w:rsidRPr="000213E9">
        <w:rPr>
          <w:rFonts w:ascii="Georgia" w:eastAsia="新細明體" w:hAnsi="Georgia" w:cs="新細明體"/>
          <w:color w:val="333333"/>
          <w:kern w:val="0"/>
          <w:szCs w:val="24"/>
        </w:rPr>
        <w:t>)</w:t>
      </w:r>
    </w:p>
    <w:p w:rsidR="000213E9" w:rsidRPr="000213E9" w:rsidRDefault="000213E9" w:rsidP="000213E9">
      <w:pPr>
        <w:widowControl/>
        <w:spacing w:line="360" w:lineRule="atLeast"/>
        <w:textAlignment w:val="baseline"/>
        <w:outlineLvl w:val="1"/>
        <w:rPr>
          <w:rFonts w:ascii="Georgia" w:eastAsia="新細明體" w:hAnsi="Georgia" w:cs="新細明體"/>
          <w:color w:val="000000"/>
          <w:kern w:val="0"/>
          <w:sz w:val="36"/>
          <w:szCs w:val="36"/>
        </w:rPr>
      </w:pPr>
      <w:r w:rsidRPr="000213E9">
        <w:rPr>
          <w:rFonts w:ascii="Georgia" w:eastAsia="新細明體" w:hAnsi="Georgia" w:cs="新細明體"/>
          <w:b/>
          <w:bCs/>
          <w:color w:val="000000"/>
          <w:kern w:val="0"/>
          <w:sz w:val="36"/>
          <w:szCs w:val="36"/>
          <w:bdr w:val="none" w:sz="0" w:space="0" w:color="auto" w:frame="1"/>
        </w:rPr>
        <w:t>會議架構</w:t>
      </w:r>
    </w:p>
    <w:p w:rsidR="000213E9" w:rsidRPr="000213E9" w:rsidRDefault="000213E9" w:rsidP="000213E9">
      <w:pPr>
        <w:widowControl/>
        <w:spacing w:after="360" w:line="360" w:lineRule="atLeast"/>
        <w:textAlignment w:val="baseline"/>
        <w:rPr>
          <w:rFonts w:ascii="Georgia" w:eastAsia="新細明體" w:hAnsi="Georgia" w:cs="新細明體"/>
          <w:color w:val="333333"/>
          <w:kern w:val="0"/>
          <w:szCs w:val="24"/>
        </w:rPr>
      </w:pPr>
      <w:r w:rsidRPr="000213E9">
        <w:rPr>
          <w:rFonts w:ascii="Georgia" w:eastAsia="新細明體" w:hAnsi="Georgia" w:cs="新細明體"/>
          <w:color w:val="333333"/>
          <w:kern w:val="0"/>
          <w:szCs w:val="24"/>
        </w:rPr>
        <w:t>在兩日的議程中，我們將包含下列不同的活動：</w:t>
      </w:r>
    </w:p>
    <w:p w:rsidR="000213E9" w:rsidRPr="000213E9" w:rsidRDefault="000213E9" w:rsidP="000213E9">
      <w:pPr>
        <w:widowControl/>
        <w:spacing w:line="360" w:lineRule="atLeast"/>
        <w:textAlignment w:val="baseline"/>
        <w:rPr>
          <w:rFonts w:ascii="Georgia" w:eastAsia="新細明體" w:hAnsi="Georgia" w:cs="新細明體"/>
          <w:color w:val="333333"/>
          <w:kern w:val="0"/>
          <w:szCs w:val="24"/>
        </w:rPr>
      </w:pPr>
      <w:r w:rsidRPr="000213E9">
        <w:rPr>
          <w:rFonts w:ascii="新細明體" w:eastAsia="新細明體" w:hAnsi="新細明體" w:cs="新細明體" w:hint="eastAsia"/>
          <w:b/>
          <w:bCs/>
          <w:color w:val="333333"/>
          <w:kern w:val="0"/>
          <w:szCs w:val="24"/>
          <w:bdr w:val="none" w:sz="0" w:space="0" w:color="auto" w:frame="1"/>
        </w:rPr>
        <w:t>※</w:t>
      </w:r>
      <w:r w:rsidRPr="000213E9">
        <w:rPr>
          <w:rFonts w:ascii="Georgia" w:eastAsia="新細明體" w:hAnsi="Georgia" w:cs="新細明體"/>
          <w:b/>
          <w:bCs/>
          <w:color w:val="333333"/>
          <w:kern w:val="0"/>
          <w:szCs w:val="24"/>
          <w:bdr w:val="none" w:sz="0" w:space="0" w:color="auto" w:frame="1"/>
        </w:rPr>
        <w:t>演練</w:t>
      </w:r>
      <w:r w:rsidRPr="000213E9">
        <w:rPr>
          <w:rFonts w:ascii="Georgia" w:eastAsia="新細明體" w:hAnsi="Georgia" w:cs="新細明體"/>
          <w:color w:val="333333"/>
          <w:kern w:val="0"/>
          <w:szCs w:val="24"/>
        </w:rPr>
        <w:br/>
      </w:r>
      <w:r w:rsidRPr="000213E9">
        <w:rPr>
          <w:rFonts w:ascii="Georgia" w:eastAsia="新細明體" w:hAnsi="Georgia" w:cs="新細明體"/>
          <w:color w:val="333333"/>
          <w:kern w:val="0"/>
          <w:szCs w:val="24"/>
        </w:rPr>
        <w:t>互動及活動讓青年啟發、學習及體驗生活在志願服務氛圍與對個人發展的影響</w:t>
      </w:r>
    </w:p>
    <w:p w:rsidR="000213E9" w:rsidRPr="000213E9" w:rsidRDefault="000213E9" w:rsidP="000213E9">
      <w:pPr>
        <w:widowControl/>
        <w:spacing w:line="360" w:lineRule="atLeast"/>
        <w:textAlignment w:val="baseline"/>
        <w:rPr>
          <w:rFonts w:ascii="Georgia" w:eastAsia="新細明體" w:hAnsi="Georgia" w:cs="新細明體"/>
          <w:color w:val="333333"/>
          <w:kern w:val="0"/>
          <w:szCs w:val="24"/>
        </w:rPr>
      </w:pPr>
      <w:r w:rsidRPr="000213E9">
        <w:rPr>
          <w:rFonts w:ascii="新細明體" w:eastAsia="新細明體" w:hAnsi="新細明體" w:cs="新細明體" w:hint="eastAsia"/>
          <w:b/>
          <w:bCs/>
          <w:color w:val="333333"/>
          <w:kern w:val="0"/>
          <w:szCs w:val="24"/>
          <w:bdr w:val="none" w:sz="0" w:space="0" w:color="auto" w:frame="1"/>
        </w:rPr>
        <w:t>※</w:t>
      </w:r>
      <w:r w:rsidRPr="000213E9">
        <w:rPr>
          <w:rFonts w:ascii="Georgia" w:eastAsia="新細明體" w:hAnsi="Georgia" w:cs="新細明體"/>
          <w:b/>
          <w:bCs/>
          <w:color w:val="333333"/>
          <w:kern w:val="0"/>
          <w:szCs w:val="24"/>
          <w:bdr w:val="none" w:sz="0" w:space="0" w:color="auto" w:frame="1"/>
        </w:rPr>
        <w:t>大會論壇</w:t>
      </w:r>
      <w:r w:rsidRPr="000213E9">
        <w:rPr>
          <w:rFonts w:ascii="Georgia" w:eastAsia="新細明體" w:hAnsi="Georgia" w:cs="新細明體"/>
          <w:color w:val="333333"/>
          <w:kern w:val="0"/>
          <w:szCs w:val="24"/>
        </w:rPr>
        <w:br/>
      </w:r>
      <w:r w:rsidRPr="000213E9">
        <w:rPr>
          <w:rFonts w:ascii="Georgia" w:eastAsia="新細明體" w:hAnsi="Georgia" w:cs="新細明體"/>
          <w:color w:val="333333"/>
          <w:kern w:val="0"/>
          <w:szCs w:val="24"/>
        </w:rPr>
        <w:t>所有與會者將聚集在一起，針對主要問題和挑戰與全球領導者進行交流，並了解志願服務的高影響力和創新實例</w:t>
      </w:r>
    </w:p>
    <w:p w:rsidR="000213E9" w:rsidRPr="000213E9" w:rsidRDefault="000213E9" w:rsidP="000213E9">
      <w:pPr>
        <w:widowControl/>
        <w:spacing w:line="360" w:lineRule="atLeast"/>
        <w:textAlignment w:val="baseline"/>
        <w:rPr>
          <w:rFonts w:ascii="Georgia" w:eastAsia="新細明體" w:hAnsi="Georgia" w:cs="新細明體"/>
          <w:color w:val="333333"/>
          <w:kern w:val="0"/>
          <w:szCs w:val="24"/>
        </w:rPr>
      </w:pPr>
      <w:r w:rsidRPr="000213E9">
        <w:rPr>
          <w:rFonts w:ascii="新細明體" w:eastAsia="新細明體" w:hAnsi="新細明體" w:cs="新細明體" w:hint="eastAsia"/>
          <w:b/>
          <w:bCs/>
          <w:color w:val="333333"/>
          <w:kern w:val="0"/>
          <w:szCs w:val="24"/>
          <w:bdr w:val="none" w:sz="0" w:space="0" w:color="auto" w:frame="1"/>
        </w:rPr>
        <w:t>※</w:t>
      </w:r>
      <w:r w:rsidRPr="000213E9">
        <w:rPr>
          <w:rFonts w:ascii="Georgia" w:eastAsia="新細明體" w:hAnsi="Georgia" w:cs="新細明體"/>
          <w:b/>
          <w:bCs/>
          <w:color w:val="333333"/>
          <w:kern w:val="0"/>
          <w:szCs w:val="24"/>
          <w:bdr w:val="none" w:sz="0" w:space="0" w:color="auto" w:frame="1"/>
        </w:rPr>
        <w:t>工作坊</w:t>
      </w:r>
      <w:r w:rsidRPr="000213E9">
        <w:rPr>
          <w:rFonts w:ascii="Georgia" w:eastAsia="新細明體" w:hAnsi="Georgia" w:cs="新細明體"/>
          <w:color w:val="333333"/>
          <w:kern w:val="0"/>
          <w:szCs w:val="24"/>
        </w:rPr>
        <w:br/>
      </w:r>
      <w:r w:rsidRPr="000213E9">
        <w:rPr>
          <w:rFonts w:ascii="Georgia" w:eastAsia="新細明體" w:hAnsi="Georgia" w:cs="新細明體"/>
          <w:color w:val="333333"/>
          <w:kern w:val="0"/>
          <w:szCs w:val="24"/>
        </w:rPr>
        <w:t>特別</w:t>
      </w:r>
      <w:proofErr w:type="gramStart"/>
      <w:r w:rsidRPr="000213E9">
        <w:rPr>
          <w:rFonts w:ascii="Georgia" w:eastAsia="新細明體" w:hAnsi="Georgia" w:cs="新細明體"/>
          <w:color w:val="333333"/>
          <w:kern w:val="0"/>
          <w:szCs w:val="24"/>
        </w:rPr>
        <w:t>深入某</w:t>
      </w:r>
      <w:proofErr w:type="gramEnd"/>
      <w:r w:rsidRPr="000213E9">
        <w:rPr>
          <w:rFonts w:ascii="Georgia" w:eastAsia="新細明體" w:hAnsi="Georgia" w:cs="新細明體"/>
          <w:color w:val="333333"/>
          <w:kern w:val="0"/>
          <w:szCs w:val="24"/>
        </w:rPr>
        <w:t>項議題</w:t>
      </w:r>
      <w:r w:rsidRPr="000213E9">
        <w:rPr>
          <w:rFonts w:ascii="Georgia" w:eastAsia="新細明體" w:hAnsi="Georgia" w:cs="新細明體"/>
          <w:color w:val="333333"/>
          <w:kern w:val="0"/>
          <w:szCs w:val="24"/>
        </w:rPr>
        <w:t xml:space="preserve">, </w:t>
      </w:r>
      <w:r w:rsidRPr="000213E9">
        <w:rPr>
          <w:rFonts w:ascii="Georgia" w:eastAsia="新細明體" w:hAnsi="Georgia" w:cs="新細明體"/>
          <w:color w:val="333333"/>
          <w:kern w:val="0"/>
          <w:szCs w:val="24"/>
        </w:rPr>
        <w:t>強化志願服務策畫及創新、提升影響力。</w:t>
      </w:r>
    </w:p>
    <w:p w:rsidR="000213E9" w:rsidRPr="000213E9" w:rsidRDefault="000213E9" w:rsidP="000213E9">
      <w:pPr>
        <w:widowControl/>
        <w:spacing w:after="360" w:line="360" w:lineRule="atLeast"/>
        <w:textAlignment w:val="baseline"/>
        <w:rPr>
          <w:rFonts w:ascii="Georgia" w:eastAsia="新細明體" w:hAnsi="Georgia" w:cs="新細明體"/>
          <w:color w:val="333333"/>
          <w:kern w:val="0"/>
          <w:szCs w:val="24"/>
        </w:rPr>
      </w:pPr>
      <w:r w:rsidRPr="000213E9">
        <w:rPr>
          <w:rFonts w:ascii="Georgia" w:eastAsia="新細明體" w:hAnsi="Georgia" w:cs="新細明體"/>
          <w:color w:val="333333"/>
          <w:kern w:val="0"/>
          <w:szCs w:val="24"/>
        </w:rPr>
        <w:t> </w:t>
      </w:r>
    </w:p>
    <w:p w:rsidR="000213E9" w:rsidRPr="000213E9" w:rsidRDefault="000213E9" w:rsidP="000213E9">
      <w:pPr>
        <w:widowControl/>
        <w:spacing w:line="360" w:lineRule="atLeast"/>
        <w:textAlignment w:val="baseline"/>
        <w:outlineLvl w:val="1"/>
        <w:rPr>
          <w:rFonts w:ascii="Georgia" w:eastAsia="新細明體" w:hAnsi="Georgia" w:cs="新細明體"/>
          <w:color w:val="000000"/>
          <w:kern w:val="0"/>
          <w:sz w:val="36"/>
          <w:szCs w:val="36"/>
        </w:rPr>
      </w:pPr>
      <w:r w:rsidRPr="000213E9">
        <w:rPr>
          <w:rFonts w:ascii="Georgia" w:eastAsia="新細明體" w:hAnsi="Georgia" w:cs="新細明體"/>
          <w:b/>
          <w:bCs/>
          <w:color w:val="000000"/>
          <w:kern w:val="0"/>
          <w:sz w:val="36"/>
          <w:szCs w:val="36"/>
          <w:bdr w:val="none" w:sz="0" w:space="0" w:color="auto" w:frame="1"/>
        </w:rPr>
        <w:lastRenderedPageBreak/>
        <w:t>議程安排</w:t>
      </w:r>
      <w:r w:rsidRPr="000213E9">
        <w:rPr>
          <w:rFonts w:ascii="Georgia" w:eastAsia="新細明體" w:hAnsi="Georgia" w:cs="新細明體"/>
          <w:b/>
          <w:bCs/>
          <w:color w:val="000000"/>
          <w:kern w:val="0"/>
          <w:sz w:val="36"/>
          <w:szCs w:val="36"/>
          <w:bdr w:val="none" w:sz="0" w:space="0" w:color="auto" w:frame="1"/>
        </w:rPr>
        <w:br/>
      </w:r>
      <w:r w:rsidRPr="000213E9">
        <w:rPr>
          <w:rFonts w:ascii="Georgia" w:eastAsia="新細明體" w:hAnsi="Georgia" w:cs="新細明體"/>
          <w:b/>
          <w:bCs/>
          <w:noProof/>
          <w:color w:val="000000"/>
          <w:kern w:val="0"/>
          <w:sz w:val="36"/>
          <w:szCs w:val="36"/>
          <w:bdr w:val="none" w:sz="0" w:space="0" w:color="auto" w:frame="1"/>
        </w:rPr>
        <w:drawing>
          <wp:inline distT="0" distB="0" distL="0" distR="0" wp14:anchorId="350520D2" wp14:editId="20C8E877">
            <wp:extent cx="6419850" cy="4457700"/>
            <wp:effectExtent l="0" t="0" r="0" b="0"/>
            <wp:docPr id="3" name="圖片 3" descr="GYVC議程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YVC議程06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9850" cy="4457700"/>
                    </a:xfrm>
                    <a:prstGeom prst="rect">
                      <a:avLst/>
                    </a:prstGeom>
                    <a:noFill/>
                    <a:ln>
                      <a:noFill/>
                    </a:ln>
                  </pic:spPr>
                </pic:pic>
              </a:graphicData>
            </a:graphic>
          </wp:inline>
        </w:drawing>
      </w:r>
    </w:p>
    <w:p w:rsidR="000213E9" w:rsidRPr="000213E9" w:rsidRDefault="000213E9" w:rsidP="000213E9">
      <w:pPr>
        <w:widowControl/>
        <w:spacing w:line="360" w:lineRule="atLeast"/>
        <w:textAlignment w:val="baseline"/>
        <w:outlineLvl w:val="1"/>
        <w:rPr>
          <w:rFonts w:ascii="Georgia" w:eastAsia="新細明體" w:hAnsi="Georgia" w:cs="新細明體"/>
          <w:color w:val="000000"/>
          <w:kern w:val="0"/>
          <w:sz w:val="36"/>
          <w:szCs w:val="36"/>
        </w:rPr>
      </w:pPr>
      <w:r w:rsidRPr="000213E9">
        <w:rPr>
          <w:rFonts w:ascii="Georgia" w:eastAsia="新細明體" w:hAnsi="Georgia" w:cs="新細明體"/>
          <w:b/>
          <w:bCs/>
          <w:color w:val="000000"/>
          <w:kern w:val="0"/>
          <w:sz w:val="36"/>
          <w:szCs w:val="36"/>
          <w:bdr w:val="none" w:sz="0" w:space="0" w:color="auto" w:frame="1"/>
        </w:rPr>
        <w:t>費用說明</w:t>
      </w:r>
      <w:r w:rsidRPr="000213E9">
        <w:rPr>
          <w:rFonts w:ascii="Georgia" w:eastAsia="新細明體" w:hAnsi="Georgia" w:cs="新細明體"/>
          <w:b/>
          <w:bCs/>
          <w:noProof/>
          <w:color w:val="000000"/>
          <w:kern w:val="0"/>
          <w:sz w:val="36"/>
          <w:szCs w:val="36"/>
          <w:bdr w:val="none" w:sz="0" w:space="0" w:color="auto" w:frame="1"/>
        </w:rPr>
        <w:drawing>
          <wp:inline distT="0" distB="0" distL="0" distR="0" wp14:anchorId="5360BC0A" wp14:editId="411AA2A0">
            <wp:extent cx="6076950" cy="3314700"/>
            <wp:effectExtent l="0" t="0" r="0" b="0"/>
            <wp:docPr id="4" name="圖片 4" descr="GYVC費用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YVC費用06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3314700"/>
                    </a:xfrm>
                    <a:prstGeom prst="rect">
                      <a:avLst/>
                    </a:prstGeom>
                    <a:noFill/>
                    <a:ln>
                      <a:noFill/>
                    </a:ln>
                  </pic:spPr>
                </pic:pic>
              </a:graphicData>
            </a:graphic>
          </wp:inline>
        </w:drawing>
      </w:r>
    </w:p>
    <w:p w:rsidR="000213E9" w:rsidRPr="000213E9" w:rsidRDefault="000213E9" w:rsidP="000213E9">
      <w:pPr>
        <w:widowControl/>
        <w:spacing w:line="360" w:lineRule="atLeast"/>
        <w:textAlignment w:val="baseline"/>
        <w:rPr>
          <w:rFonts w:ascii="Georgia" w:eastAsia="新細明體" w:hAnsi="Georgia" w:cs="新細明體"/>
          <w:color w:val="333333"/>
          <w:kern w:val="0"/>
          <w:szCs w:val="24"/>
        </w:rPr>
      </w:pPr>
      <w:r w:rsidRPr="000213E9">
        <w:rPr>
          <w:rFonts w:ascii="Georgia" w:eastAsia="新細明體" w:hAnsi="Georgia" w:cs="新細明體"/>
          <w:noProof/>
          <w:color w:val="333333"/>
          <w:kern w:val="0"/>
          <w:szCs w:val="24"/>
        </w:rPr>
        <w:lastRenderedPageBreak/>
        <w:drawing>
          <wp:inline distT="0" distB="0" distL="0" distR="0" wp14:anchorId="13BE1609" wp14:editId="7E601741">
            <wp:extent cx="1495425" cy="1476375"/>
            <wp:effectExtent l="0" t="0" r="9525" b="9525"/>
            <wp:docPr id="5" name="圖片 5" descr="TW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 grou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5425" cy="1476375"/>
                    </a:xfrm>
                    <a:prstGeom prst="rect">
                      <a:avLst/>
                    </a:prstGeom>
                    <a:noFill/>
                    <a:ln>
                      <a:noFill/>
                    </a:ln>
                  </pic:spPr>
                </pic:pic>
              </a:graphicData>
            </a:graphic>
          </wp:inline>
        </w:drawing>
      </w:r>
      <w:r w:rsidRPr="000213E9">
        <w:rPr>
          <w:rFonts w:ascii="Georgia" w:eastAsia="新細明體" w:hAnsi="Georgia" w:cs="新細明體"/>
          <w:color w:val="333333"/>
          <w:kern w:val="0"/>
          <w:szCs w:val="24"/>
        </w:rPr>
        <w:t>        </w:t>
      </w:r>
      <w:r w:rsidRPr="000213E9">
        <w:rPr>
          <w:rFonts w:ascii="Georgia" w:eastAsia="新細明體" w:hAnsi="Georgia" w:cs="新細明體"/>
          <w:noProof/>
          <w:color w:val="743399"/>
          <w:kern w:val="0"/>
          <w:szCs w:val="24"/>
          <w:bdr w:val="none" w:sz="0" w:space="0" w:color="auto" w:frame="1"/>
        </w:rPr>
        <w:drawing>
          <wp:inline distT="0" distB="0" distL="0" distR="0" wp14:anchorId="47691D76" wp14:editId="269C13A8">
            <wp:extent cx="2038350" cy="1447800"/>
            <wp:effectExtent l="0" t="0" r="0" b="0"/>
            <wp:docPr id="6" name="圖片 6" descr="o162_17-FZA-IAVE-Logo-Weltkongress-2018-solo-RGB-RZ">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162_17-FZA-IAVE-Logo-Weltkongress-2018-solo-RGB-RZ">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38350" cy="1447800"/>
                    </a:xfrm>
                    <a:prstGeom prst="rect">
                      <a:avLst/>
                    </a:prstGeom>
                    <a:noFill/>
                    <a:ln>
                      <a:noFill/>
                    </a:ln>
                  </pic:spPr>
                </pic:pic>
              </a:graphicData>
            </a:graphic>
          </wp:inline>
        </w:drawing>
      </w:r>
    </w:p>
    <w:p w:rsidR="000213E9" w:rsidRPr="000213E9" w:rsidRDefault="000213E9" w:rsidP="000213E9">
      <w:pPr>
        <w:widowControl/>
        <w:spacing w:after="360" w:line="360" w:lineRule="atLeast"/>
        <w:textAlignment w:val="baseline"/>
        <w:rPr>
          <w:rFonts w:ascii="Georgia" w:eastAsia="新細明體" w:hAnsi="Georgia" w:cs="新細明體"/>
          <w:color w:val="333333"/>
          <w:kern w:val="0"/>
          <w:szCs w:val="24"/>
        </w:rPr>
      </w:pPr>
      <w:r w:rsidRPr="000213E9">
        <w:rPr>
          <w:rFonts w:ascii="Georgia" w:eastAsia="新細明體" w:hAnsi="Georgia" w:cs="新細明體"/>
          <w:color w:val="333333"/>
          <w:kern w:val="0"/>
          <w:szCs w:val="24"/>
        </w:rPr>
        <w:t>台灣代表團報名</w:t>
      </w:r>
      <w:r w:rsidRPr="000213E9">
        <w:rPr>
          <w:rFonts w:ascii="Georgia" w:eastAsia="新細明體" w:hAnsi="Georgia" w:cs="新細明體"/>
          <w:color w:val="333333"/>
          <w:kern w:val="0"/>
          <w:szCs w:val="24"/>
        </w:rPr>
        <w:t>                                     </w:t>
      </w:r>
      <w:r w:rsidRPr="000213E9">
        <w:rPr>
          <w:rFonts w:ascii="Georgia" w:eastAsia="新細明體" w:hAnsi="Georgia" w:cs="新細明體"/>
          <w:color w:val="333333"/>
          <w:kern w:val="0"/>
          <w:szCs w:val="24"/>
        </w:rPr>
        <w:t>全球年會資訊</w:t>
      </w:r>
    </w:p>
    <w:p w:rsidR="000213E9" w:rsidRPr="000213E9" w:rsidRDefault="000213E9" w:rsidP="000213E9">
      <w:pPr>
        <w:widowControl/>
        <w:shd w:val="clear" w:color="auto" w:fill="FFFFFF"/>
        <w:spacing w:line="312" w:lineRule="atLeast"/>
        <w:textAlignment w:val="baseline"/>
        <w:outlineLvl w:val="0"/>
        <w:rPr>
          <w:rFonts w:ascii="Arial" w:eastAsia="新細明體" w:hAnsi="Arial" w:cs="Arial"/>
          <w:b/>
          <w:bCs/>
          <w:color w:val="000000"/>
          <w:kern w:val="36"/>
          <w:sz w:val="32"/>
          <w:szCs w:val="32"/>
        </w:rPr>
      </w:pPr>
      <w:r w:rsidRPr="000213E9">
        <w:rPr>
          <w:rFonts w:ascii="Arial" w:eastAsia="新細明體" w:hAnsi="Arial" w:cs="Arial"/>
          <w:b/>
          <w:bCs/>
          <w:color w:val="000000"/>
          <w:kern w:val="36"/>
          <w:sz w:val="32"/>
          <w:szCs w:val="32"/>
        </w:rPr>
        <w:t>報名專區</w:t>
      </w:r>
    </w:p>
    <w:p w:rsidR="000213E9" w:rsidRPr="000213E9" w:rsidRDefault="000213E9" w:rsidP="000213E9">
      <w:pPr>
        <w:widowControl/>
        <w:textAlignment w:val="baseline"/>
        <w:rPr>
          <w:rFonts w:ascii="Georgia" w:eastAsia="新細明體" w:hAnsi="Georgia" w:cs="新細明體"/>
          <w:color w:val="333333"/>
          <w:kern w:val="0"/>
          <w:szCs w:val="24"/>
        </w:rPr>
      </w:pPr>
      <w:r w:rsidRPr="000213E9">
        <w:rPr>
          <w:rFonts w:ascii="Georgia" w:eastAsia="新細明體" w:hAnsi="Georgia" w:cs="新細明體"/>
          <w:color w:val="333333"/>
          <w:kern w:val="0"/>
          <w:szCs w:val="24"/>
        </w:rPr>
        <w:t>築夢計畫</w:t>
      </w:r>
      <w:r w:rsidRPr="000213E9">
        <w:rPr>
          <w:rFonts w:ascii="Georgia" w:eastAsia="新細明體" w:hAnsi="Georgia" w:cs="新細明體"/>
          <w:color w:val="333333"/>
          <w:kern w:val="0"/>
          <w:szCs w:val="24"/>
        </w:rPr>
        <w:t>:(</w:t>
      </w:r>
      <w:r w:rsidRPr="000213E9">
        <w:rPr>
          <w:rFonts w:ascii="Georgia" w:eastAsia="新細明體" w:hAnsi="Georgia" w:cs="新細明體"/>
          <w:color w:val="333333"/>
          <w:kern w:val="0"/>
          <w:szCs w:val="24"/>
        </w:rPr>
        <w:t>每年</w:t>
      </w:r>
      <w:r w:rsidRPr="000213E9">
        <w:rPr>
          <w:rFonts w:ascii="Georgia" w:eastAsia="新細明體" w:hAnsi="Georgia" w:cs="新細明體"/>
          <w:color w:val="333333"/>
          <w:kern w:val="0"/>
          <w:szCs w:val="24"/>
        </w:rPr>
        <w:t>7.8</w:t>
      </w:r>
      <w:r w:rsidRPr="000213E9">
        <w:rPr>
          <w:rFonts w:ascii="Georgia" w:eastAsia="新細明體" w:hAnsi="Georgia" w:cs="新細明體"/>
          <w:color w:val="333333"/>
          <w:kern w:val="0"/>
          <w:szCs w:val="24"/>
        </w:rPr>
        <w:t>月</w:t>
      </w:r>
      <w:r w:rsidRPr="000213E9">
        <w:rPr>
          <w:rFonts w:ascii="Georgia" w:eastAsia="新細明體" w:hAnsi="Georgia" w:cs="新細明體"/>
          <w:color w:val="333333"/>
          <w:kern w:val="0"/>
          <w:szCs w:val="24"/>
        </w:rPr>
        <w:t>)</w:t>
      </w:r>
      <w:r w:rsidRPr="000213E9">
        <w:rPr>
          <w:rFonts w:ascii="Georgia" w:eastAsia="新細明體" w:hAnsi="Georgia" w:cs="新細明體"/>
          <w:color w:val="333333"/>
          <w:kern w:val="0"/>
          <w:szCs w:val="24"/>
        </w:rPr>
        <w:br/>
      </w:r>
      <w:r w:rsidRPr="000213E9">
        <w:rPr>
          <w:rFonts w:ascii="Georgia" w:eastAsia="新細明體" w:hAnsi="Georgia" w:cs="新細明體"/>
          <w:noProof/>
          <w:color w:val="FF4B33"/>
          <w:kern w:val="0"/>
          <w:szCs w:val="24"/>
          <w:bdr w:val="none" w:sz="0" w:space="0" w:color="auto" w:frame="1"/>
        </w:rPr>
        <w:drawing>
          <wp:inline distT="0" distB="0" distL="0" distR="0" wp14:anchorId="5EDC56F2" wp14:editId="46005A7B">
            <wp:extent cx="10277475" cy="2028825"/>
            <wp:effectExtent l="0" t="0" r="9525" b="9525"/>
            <wp:docPr id="17" name="圖片 17" descr="2017 築夢Bann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7 築夢Bann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77475" cy="2028825"/>
                    </a:xfrm>
                    <a:prstGeom prst="rect">
                      <a:avLst/>
                    </a:prstGeom>
                    <a:noFill/>
                    <a:ln>
                      <a:noFill/>
                    </a:ln>
                  </pic:spPr>
                </pic:pic>
              </a:graphicData>
            </a:graphic>
          </wp:inline>
        </w:drawing>
      </w:r>
    </w:p>
    <w:p w:rsidR="000213E9" w:rsidRPr="000213E9" w:rsidRDefault="000213E9" w:rsidP="000213E9">
      <w:pPr>
        <w:widowControl/>
        <w:textAlignment w:val="baseline"/>
        <w:rPr>
          <w:rFonts w:ascii="Georgia" w:eastAsia="新細明體" w:hAnsi="Georgia" w:cs="新細明體"/>
          <w:color w:val="333333"/>
          <w:kern w:val="0"/>
          <w:szCs w:val="24"/>
        </w:rPr>
      </w:pPr>
      <w:r w:rsidRPr="000213E9">
        <w:rPr>
          <w:rFonts w:ascii="Georgia" w:eastAsia="新細明體" w:hAnsi="Georgia" w:cs="新細明體"/>
          <w:color w:val="333333"/>
          <w:kern w:val="0"/>
          <w:szCs w:val="24"/>
        </w:rPr>
        <w:t>【</w:t>
      </w:r>
      <w:r w:rsidRPr="000213E9">
        <w:rPr>
          <w:rFonts w:ascii="Georgia" w:eastAsia="新細明體" w:hAnsi="Georgia" w:cs="新細明體"/>
          <w:color w:val="333333"/>
          <w:kern w:val="0"/>
          <w:szCs w:val="24"/>
        </w:rPr>
        <w:t>2018</w:t>
      </w:r>
      <w:r w:rsidRPr="000213E9">
        <w:rPr>
          <w:rFonts w:ascii="Georgia" w:eastAsia="新細明體" w:hAnsi="Georgia" w:cs="新細明體"/>
          <w:color w:val="333333"/>
          <w:kern w:val="0"/>
          <w:szCs w:val="24"/>
        </w:rPr>
        <w:t>臺灣多元文化探索研習營</w:t>
      </w:r>
      <w:r w:rsidRPr="000213E9">
        <w:rPr>
          <w:rFonts w:ascii="Georgia" w:eastAsia="新細明體" w:hAnsi="Georgia" w:cs="新細明體"/>
          <w:color w:val="333333"/>
          <w:kern w:val="0"/>
          <w:szCs w:val="24"/>
        </w:rPr>
        <w:t>-</w:t>
      </w:r>
      <w:r w:rsidRPr="000213E9">
        <w:rPr>
          <w:rFonts w:ascii="Georgia" w:eastAsia="新細明體" w:hAnsi="Georgia" w:cs="新細明體"/>
          <w:color w:val="333333"/>
          <w:kern w:val="0"/>
          <w:szCs w:val="24"/>
        </w:rPr>
        <w:t>公益服務臺灣】</w:t>
      </w:r>
      <w:r w:rsidRPr="000213E9">
        <w:rPr>
          <w:rFonts w:ascii="Georgia" w:eastAsia="新細明體" w:hAnsi="Georgia" w:cs="新細明體"/>
          <w:color w:val="333333"/>
          <w:kern w:val="0"/>
          <w:szCs w:val="24"/>
        </w:rPr>
        <w:br/>
      </w:r>
      <w:r w:rsidRPr="000213E9">
        <w:rPr>
          <w:rFonts w:ascii="Georgia" w:eastAsia="新細明體" w:hAnsi="Georgia" w:cs="新細明體"/>
          <w:color w:val="333333"/>
          <w:kern w:val="0"/>
          <w:szCs w:val="24"/>
        </w:rPr>
        <w:t>活動時間：南區：</w:t>
      </w:r>
      <w:r w:rsidRPr="000213E9">
        <w:rPr>
          <w:rFonts w:ascii="Georgia" w:eastAsia="新細明體" w:hAnsi="Georgia" w:cs="新細明體"/>
          <w:color w:val="333333"/>
          <w:kern w:val="0"/>
          <w:szCs w:val="24"/>
        </w:rPr>
        <w:t>2018</w:t>
      </w:r>
      <w:r w:rsidRPr="000213E9">
        <w:rPr>
          <w:rFonts w:ascii="Georgia" w:eastAsia="新細明體" w:hAnsi="Georgia" w:cs="新細明體"/>
          <w:color w:val="333333"/>
          <w:kern w:val="0"/>
          <w:szCs w:val="24"/>
        </w:rPr>
        <w:t>年</w:t>
      </w:r>
      <w:r w:rsidRPr="000213E9">
        <w:rPr>
          <w:rFonts w:ascii="Georgia" w:eastAsia="新細明體" w:hAnsi="Georgia" w:cs="新細明體"/>
          <w:color w:val="333333"/>
          <w:kern w:val="0"/>
          <w:szCs w:val="24"/>
        </w:rPr>
        <w:t>05</w:t>
      </w:r>
      <w:r w:rsidRPr="000213E9">
        <w:rPr>
          <w:rFonts w:ascii="Georgia" w:eastAsia="新細明體" w:hAnsi="Georgia" w:cs="新細明體"/>
          <w:color w:val="333333"/>
          <w:kern w:val="0"/>
          <w:szCs w:val="24"/>
        </w:rPr>
        <w:t>月</w:t>
      </w:r>
      <w:r w:rsidRPr="000213E9">
        <w:rPr>
          <w:rFonts w:ascii="Georgia" w:eastAsia="新細明體" w:hAnsi="Georgia" w:cs="新細明體"/>
          <w:color w:val="333333"/>
          <w:kern w:val="0"/>
          <w:szCs w:val="24"/>
        </w:rPr>
        <w:t>17-20</w:t>
      </w:r>
      <w:r w:rsidRPr="000213E9">
        <w:rPr>
          <w:rFonts w:ascii="Georgia" w:eastAsia="新細明體" w:hAnsi="Georgia" w:cs="新細明體"/>
          <w:color w:val="333333"/>
          <w:kern w:val="0"/>
          <w:szCs w:val="24"/>
        </w:rPr>
        <w:t>日；北區：</w:t>
      </w:r>
      <w:r w:rsidRPr="000213E9">
        <w:rPr>
          <w:rFonts w:ascii="Georgia" w:eastAsia="新細明體" w:hAnsi="Georgia" w:cs="新細明體"/>
          <w:color w:val="333333"/>
          <w:kern w:val="0"/>
          <w:szCs w:val="24"/>
        </w:rPr>
        <w:t>2018</w:t>
      </w:r>
      <w:r w:rsidRPr="000213E9">
        <w:rPr>
          <w:rFonts w:ascii="Georgia" w:eastAsia="新細明體" w:hAnsi="Georgia" w:cs="新細明體"/>
          <w:color w:val="333333"/>
          <w:kern w:val="0"/>
          <w:szCs w:val="24"/>
        </w:rPr>
        <w:t>年</w:t>
      </w:r>
      <w:r w:rsidRPr="000213E9">
        <w:rPr>
          <w:rFonts w:ascii="Georgia" w:eastAsia="新細明體" w:hAnsi="Georgia" w:cs="新細明體"/>
          <w:color w:val="333333"/>
          <w:kern w:val="0"/>
          <w:szCs w:val="24"/>
        </w:rPr>
        <w:t>10</w:t>
      </w:r>
      <w:r w:rsidRPr="000213E9">
        <w:rPr>
          <w:rFonts w:ascii="Georgia" w:eastAsia="新細明體" w:hAnsi="Georgia" w:cs="新細明體"/>
          <w:color w:val="333333"/>
          <w:kern w:val="0"/>
          <w:szCs w:val="24"/>
        </w:rPr>
        <w:t>月</w:t>
      </w:r>
      <w:r w:rsidRPr="000213E9">
        <w:rPr>
          <w:rFonts w:ascii="Georgia" w:eastAsia="新細明體" w:hAnsi="Georgia" w:cs="新細明體"/>
          <w:color w:val="333333"/>
          <w:kern w:val="0"/>
          <w:szCs w:val="24"/>
        </w:rPr>
        <w:t>25-28</w:t>
      </w:r>
      <w:r w:rsidRPr="000213E9">
        <w:rPr>
          <w:rFonts w:ascii="Georgia" w:eastAsia="新細明體" w:hAnsi="Georgia" w:cs="新細明體"/>
          <w:color w:val="333333"/>
          <w:kern w:val="0"/>
          <w:szCs w:val="24"/>
        </w:rPr>
        <w:t>日</w:t>
      </w:r>
      <w:r w:rsidRPr="000213E9">
        <w:rPr>
          <w:rFonts w:ascii="Georgia" w:eastAsia="新細明體" w:hAnsi="Georgia" w:cs="新細明體"/>
          <w:color w:val="333333"/>
          <w:kern w:val="0"/>
          <w:szCs w:val="24"/>
        </w:rPr>
        <w:br/>
      </w:r>
      <w:r w:rsidRPr="000213E9">
        <w:rPr>
          <w:rFonts w:ascii="Georgia" w:eastAsia="新細明體" w:hAnsi="Georgia" w:cs="新細明體"/>
          <w:noProof/>
          <w:color w:val="743399"/>
          <w:kern w:val="0"/>
          <w:szCs w:val="24"/>
          <w:bdr w:val="none" w:sz="0" w:space="0" w:color="auto" w:frame="1"/>
        </w:rPr>
        <w:drawing>
          <wp:inline distT="0" distB="0" distL="0" distR="0" wp14:anchorId="169BEEFD" wp14:editId="772C0C44">
            <wp:extent cx="6191250" cy="1428750"/>
            <wp:effectExtent l="0" t="0" r="0" b="0"/>
            <wp:docPr id="18" name="圖片 18" descr="http://vtaiwan.org/wp-content/uploads/2018/03/Banner2.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vtaiwan.org/wp-content/uploads/2018/03/Banner2.jpg">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91250" cy="1428750"/>
                    </a:xfrm>
                    <a:prstGeom prst="rect">
                      <a:avLst/>
                    </a:prstGeom>
                    <a:noFill/>
                    <a:ln>
                      <a:noFill/>
                    </a:ln>
                  </pic:spPr>
                </pic:pic>
              </a:graphicData>
            </a:graphic>
          </wp:inline>
        </w:drawing>
      </w:r>
    </w:p>
    <w:p w:rsidR="000213E9" w:rsidRPr="000213E9" w:rsidRDefault="000213E9" w:rsidP="000213E9">
      <w:pPr>
        <w:widowControl/>
        <w:textAlignment w:val="baseline"/>
        <w:rPr>
          <w:rFonts w:ascii="Georgia" w:eastAsia="新細明體" w:hAnsi="Georgia" w:cs="新細明體"/>
          <w:color w:val="333333"/>
          <w:kern w:val="0"/>
          <w:szCs w:val="24"/>
        </w:rPr>
      </w:pPr>
      <w:r w:rsidRPr="000213E9">
        <w:rPr>
          <w:rFonts w:ascii="Georgia" w:eastAsia="新細明體" w:hAnsi="Georgia" w:cs="新細明體"/>
          <w:color w:val="333333"/>
          <w:kern w:val="0"/>
          <w:szCs w:val="24"/>
        </w:rPr>
        <w:lastRenderedPageBreak/>
        <w:t>第</w:t>
      </w:r>
      <w:r w:rsidRPr="000213E9">
        <w:rPr>
          <w:rFonts w:ascii="Georgia" w:eastAsia="新細明體" w:hAnsi="Georgia" w:cs="新細明體"/>
          <w:color w:val="333333"/>
          <w:kern w:val="0"/>
          <w:szCs w:val="24"/>
        </w:rPr>
        <w:t>25</w:t>
      </w:r>
      <w:r w:rsidRPr="000213E9">
        <w:rPr>
          <w:rFonts w:ascii="Georgia" w:eastAsia="新細明體" w:hAnsi="Georgia" w:cs="新細明體"/>
          <w:color w:val="333333"/>
          <w:kern w:val="0"/>
          <w:szCs w:val="24"/>
        </w:rPr>
        <w:t>屆</w:t>
      </w:r>
      <w:r w:rsidRPr="000213E9">
        <w:rPr>
          <w:rFonts w:ascii="Georgia" w:eastAsia="新細明體" w:hAnsi="Georgia" w:cs="新細明體"/>
          <w:color w:val="333333"/>
          <w:kern w:val="0"/>
          <w:szCs w:val="24"/>
        </w:rPr>
        <w:t xml:space="preserve"> IAVE</w:t>
      </w:r>
      <w:r w:rsidRPr="000213E9">
        <w:rPr>
          <w:rFonts w:ascii="Georgia" w:eastAsia="新細明體" w:hAnsi="Georgia" w:cs="新細明體"/>
          <w:color w:val="333333"/>
          <w:kern w:val="0"/>
          <w:szCs w:val="24"/>
        </w:rPr>
        <w:t>國際志工協會</w:t>
      </w:r>
      <w:r w:rsidRPr="000213E9">
        <w:rPr>
          <w:rFonts w:ascii="Georgia" w:eastAsia="新細明體" w:hAnsi="Georgia" w:cs="新細明體"/>
          <w:color w:val="333333"/>
          <w:kern w:val="0"/>
          <w:szCs w:val="24"/>
        </w:rPr>
        <w:t xml:space="preserve"> </w:t>
      </w:r>
      <w:r w:rsidRPr="000213E9">
        <w:rPr>
          <w:rFonts w:ascii="Georgia" w:eastAsia="新細明體" w:hAnsi="Georgia" w:cs="新細明體"/>
          <w:color w:val="333333"/>
          <w:kern w:val="0"/>
          <w:szCs w:val="24"/>
        </w:rPr>
        <w:t>全球年會</w:t>
      </w:r>
      <w:r w:rsidRPr="000213E9">
        <w:rPr>
          <w:rFonts w:ascii="Georgia" w:eastAsia="新細明體" w:hAnsi="Georgia" w:cs="新細明體"/>
          <w:color w:val="333333"/>
          <w:kern w:val="0"/>
          <w:szCs w:val="24"/>
        </w:rPr>
        <w:t xml:space="preserve"> </w:t>
      </w:r>
      <w:r w:rsidRPr="000213E9">
        <w:rPr>
          <w:rFonts w:ascii="Georgia" w:eastAsia="新細明體" w:hAnsi="Georgia" w:cs="新細明體"/>
          <w:color w:val="333333"/>
          <w:kern w:val="0"/>
          <w:szCs w:val="24"/>
        </w:rPr>
        <w:t>德國奧格斯堡</w:t>
      </w:r>
      <w:r w:rsidRPr="000213E9">
        <w:rPr>
          <w:rFonts w:ascii="Georgia" w:eastAsia="新細明體" w:hAnsi="Georgia" w:cs="新細明體"/>
          <w:color w:val="333333"/>
          <w:kern w:val="0"/>
          <w:szCs w:val="24"/>
        </w:rPr>
        <w:br/>
      </w:r>
      <w:r w:rsidRPr="000213E9">
        <w:rPr>
          <w:rFonts w:ascii="Georgia" w:eastAsia="新細明體" w:hAnsi="Georgia" w:cs="新細明體"/>
          <w:color w:val="333333"/>
          <w:kern w:val="0"/>
          <w:szCs w:val="24"/>
        </w:rPr>
        <w:t>活動時間：</w:t>
      </w:r>
      <w:r w:rsidRPr="000213E9">
        <w:rPr>
          <w:rFonts w:ascii="Georgia" w:eastAsia="新細明體" w:hAnsi="Georgia" w:cs="新細明體"/>
          <w:color w:val="333333"/>
          <w:kern w:val="0"/>
          <w:szCs w:val="24"/>
        </w:rPr>
        <w:t>2018</w:t>
      </w:r>
      <w:r w:rsidRPr="000213E9">
        <w:rPr>
          <w:rFonts w:ascii="Georgia" w:eastAsia="新細明體" w:hAnsi="Georgia" w:cs="新細明體"/>
          <w:color w:val="333333"/>
          <w:kern w:val="0"/>
          <w:szCs w:val="24"/>
        </w:rPr>
        <w:t>年</w:t>
      </w:r>
      <w:r w:rsidRPr="000213E9">
        <w:rPr>
          <w:rFonts w:ascii="Georgia" w:eastAsia="新細明體" w:hAnsi="Georgia" w:cs="新細明體"/>
          <w:color w:val="333333"/>
          <w:kern w:val="0"/>
          <w:szCs w:val="24"/>
        </w:rPr>
        <w:t>10</w:t>
      </w:r>
      <w:r w:rsidRPr="000213E9">
        <w:rPr>
          <w:rFonts w:ascii="Georgia" w:eastAsia="新細明體" w:hAnsi="Georgia" w:cs="新細明體"/>
          <w:color w:val="333333"/>
          <w:kern w:val="0"/>
          <w:szCs w:val="24"/>
        </w:rPr>
        <w:t>月</w:t>
      </w:r>
      <w:r w:rsidRPr="000213E9">
        <w:rPr>
          <w:rFonts w:ascii="Georgia" w:eastAsia="新細明體" w:hAnsi="Georgia" w:cs="新細明體"/>
          <w:color w:val="333333"/>
          <w:kern w:val="0"/>
          <w:szCs w:val="24"/>
        </w:rPr>
        <w:t>16-20</w:t>
      </w:r>
      <w:r w:rsidRPr="000213E9">
        <w:rPr>
          <w:rFonts w:ascii="Georgia" w:eastAsia="新細明體" w:hAnsi="Georgia" w:cs="新細明體"/>
          <w:color w:val="333333"/>
          <w:kern w:val="0"/>
          <w:szCs w:val="24"/>
        </w:rPr>
        <w:t>日</w:t>
      </w:r>
      <w:r w:rsidRPr="000213E9">
        <w:rPr>
          <w:rFonts w:ascii="Georgia" w:eastAsia="新細明體" w:hAnsi="Georgia" w:cs="新細明體"/>
          <w:color w:val="333333"/>
          <w:kern w:val="0"/>
          <w:szCs w:val="24"/>
        </w:rPr>
        <w:br/>
      </w:r>
      <w:r w:rsidRPr="000213E9">
        <w:rPr>
          <w:rFonts w:ascii="Georgia" w:eastAsia="新細明體" w:hAnsi="Georgia" w:cs="新細明體"/>
          <w:noProof/>
          <w:color w:val="743399"/>
          <w:kern w:val="0"/>
          <w:szCs w:val="24"/>
          <w:bdr w:val="none" w:sz="0" w:space="0" w:color="auto" w:frame="1"/>
        </w:rPr>
        <w:drawing>
          <wp:inline distT="0" distB="0" distL="0" distR="0" wp14:anchorId="6FDF7AEC" wp14:editId="6B7B9110">
            <wp:extent cx="6000750" cy="2476500"/>
            <wp:effectExtent l="0" t="0" r="0" b="0"/>
            <wp:docPr id="19" name="圖片 19" descr="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a:hlinkClick r:id="rId13"/>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0" cy="2476500"/>
                    </a:xfrm>
                    <a:prstGeom prst="rect">
                      <a:avLst/>
                    </a:prstGeom>
                    <a:noFill/>
                    <a:ln>
                      <a:noFill/>
                    </a:ln>
                  </pic:spPr>
                </pic:pic>
              </a:graphicData>
            </a:graphic>
          </wp:inline>
        </w:drawing>
      </w:r>
    </w:p>
    <w:p w:rsidR="000213E9" w:rsidRPr="000213E9" w:rsidRDefault="000213E9">
      <w:pPr>
        <w:widowControl/>
        <w:rPr>
          <w:rFonts w:ascii="Georgia" w:eastAsia="新細明體" w:hAnsi="Georgia" w:cs="新細明體" w:hint="eastAsia"/>
          <w:color w:val="666666"/>
          <w:kern w:val="0"/>
          <w:sz w:val="18"/>
          <w:szCs w:val="18"/>
        </w:rPr>
      </w:pPr>
    </w:p>
    <w:p w:rsidR="000213E9" w:rsidRPr="000213E9" w:rsidRDefault="000213E9" w:rsidP="000213E9">
      <w:pPr>
        <w:widowControl/>
        <w:rPr>
          <w:rFonts w:ascii="Georgia" w:eastAsia="新細明體" w:hAnsi="Georgia" w:cs="新細明體"/>
          <w:color w:val="666666"/>
          <w:kern w:val="0"/>
          <w:sz w:val="18"/>
          <w:szCs w:val="18"/>
        </w:rPr>
      </w:pPr>
      <w:r w:rsidRPr="000213E9">
        <w:rPr>
          <w:rFonts w:ascii="Arial" w:eastAsia="新細明體" w:hAnsi="Arial" w:cs="Arial"/>
          <w:b/>
          <w:bCs/>
          <w:color w:val="666666"/>
          <w:kern w:val="0"/>
          <w:sz w:val="21"/>
          <w:szCs w:val="21"/>
        </w:rPr>
        <w:t>社團法人台灣志願服務國際交流協會</w:t>
      </w:r>
      <w:r w:rsidRPr="000213E9">
        <w:rPr>
          <w:rFonts w:ascii="Arial" w:eastAsia="新細明體" w:hAnsi="Arial" w:cs="Arial"/>
          <w:b/>
          <w:bCs/>
          <w:color w:val="666666"/>
          <w:kern w:val="0"/>
          <w:sz w:val="21"/>
          <w:szCs w:val="21"/>
        </w:rPr>
        <w:br/>
        <w:t>IAVE National Representative Office in Taiwan IAVE</w:t>
      </w:r>
      <w:r w:rsidRPr="000213E9">
        <w:rPr>
          <w:rFonts w:ascii="Arial" w:eastAsia="新細明體" w:hAnsi="Arial" w:cs="Arial"/>
          <w:b/>
          <w:bCs/>
          <w:color w:val="666666"/>
          <w:kern w:val="0"/>
          <w:sz w:val="21"/>
          <w:szCs w:val="21"/>
        </w:rPr>
        <w:t>國家代表辦公室</w:t>
      </w:r>
      <w:r w:rsidRPr="000213E9">
        <w:rPr>
          <w:rFonts w:ascii="Arial" w:eastAsia="新細明體" w:hAnsi="Arial" w:cs="Arial"/>
          <w:b/>
          <w:bCs/>
          <w:color w:val="666666"/>
          <w:kern w:val="0"/>
          <w:sz w:val="21"/>
          <w:szCs w:val="21"/>
        </w:rPr>
        <w:br/>
        <w:t xml:space="preserve">81365 </w:t>
      </w:r>
      <w:r w:rsidRPr="000213E9">
        <w:rPr>
          <w:rFonts w:ascii="Arial" w:eastAsia="新細明體" w:hAnsi="Arial" w:cs="Arial"/>
          <w:b/>
          <w:bCs/>
          <w:color w:val="666666"/>
          <w:kern w:val="0"/>
          <w:sz w:val="21"/>
          <w:szCs w:val="21"/>
        </w:rPr>
        <w:t>高雄市左營區崇德路</w:t>
      </w:r>
      <w:r w:rsidRPr="000213E9">
        <w:rPr>
          <w:rFonts w:ascii="Arial" w:eastAsia="新細明體" w:hAnsi="Arial" w:cs="Arial"/>
          <w:b/>
          <w:bCs/>
          <w:color w:val="666666"/>
          <w:kern w:val="0"/>
          <w:sz w:val="21"/>
          <w:szCs w:val="21"/>
        </w:rPr>
        <w:t>801</w:t>
      </w:r>
      <w:r w:rsidRPr="000213E9">
        <w:rPr>
          <w:rFonts w:ascii="Arial" w:eastAsia="新細明體" w:hAnsi="Arial" w:cs="Arial"/>
          <w:b/>
          <w:bCs/>
          <w:color w:val="666666"/>
          <w:kern w:val="0"/>
          <w:sz w:val="21"/>
          <w:szCs w:val="21"/>
        </w:rPr>
        <w:t>號</w:t>
      </w:r>
      <w:r w:rsidRPr="000213E9">
        <w:rPr>
          <w:rFonts w:ascii="Arial" w:eastAsia="新細明體" w:hAnsi="Arial" w:cs="Arial"/>
          <w:b/>
          <w:bCs/>
          <w:color w:val="666666"/>
          <w:kern w:val="0"/>
          <w:sz w:val="21"/>
          <w:szCs w:val="21"/>
        </w:rPr>
        <w:t>303</w:t>
      </w:r>
      <w:r w:rsidRPr="000213E9">
        <w:rPr>
          <w:rFonts w:ascii="Arial" w:eastAsia="新細明體" w:hAnsi="Arial" w:cs="Arial"/>
          <w:b/>
          <w:bCs/>
          <w:color w:val="666666"/>
          <w:kern w:val="0"/>
          <w:sz w:val="21"/>
          <w:szCs w:val="21"/>
        </w:rPr>
        <w:t>室</w:t>
      </w:r>
      <w:r w:rsidRPr="000213E9">
        <w:rPr>
          <w:rFonts w:ascii="Arial" w:eastAsia="新細明體" w:hAnsi="Arial" w:cs="Arial"/>
          <w:b/>
          <w:bCs/>
          <w:color w:val="666666"/>
          <w:kern w:val="0"/>
          <w:sz w:val="21"/>
          <w:szCs w:val="21"/>
        </w:rPr>
        <w:t> </w:t>
      </w:r>
      <w:r w:rsidRPr="000213E9">
        <w:rPr>
          <w:rFonts w:ascii="Arial" w:eastAsia="新細明體" w:hAnsi="Arial" w:cs="Arial"/>
          <w:b/>
          <w:bCs/>
          <w:color w:val="666666"/>
          <w:kern w:val="0"/>
          <w:sz w:val="21"/>
          <w:szCs w:val="21"/>
        </w:rPr>
        <w:br/>
        <w:t xml:space="preserve">Rm. 303, No.801, </w:t>
      </w:r>
      <w:proofErr w:type="spellStart"/>
      <w:r w:rsidRPr="000213E9">
        <w:rPr>
          <w:rFonts w:ascii="Arial" w:eastAsia="新細明體" w:hAnsi="Arial" w:cs="Arial"/>
          <w:b/>
          <w:bCs/>
          <w:color w:val="666666"/>
          <w:kern w:val="0"/>
          <w:sz w:val="21"/>
          <w:szCs w:val="21"/>
        </w:rPr>
        <w:t>Chongde</w:t>
      </w:r>
      <w:proofErr w:type="spellEnd"/>
      <w:r w:rsidRPr="000213E9">
        <w:rPr>
          <w:rFonts w:ascii="Arial" w:eastAsia="新細明體" w:hAnsi="Arial" w:cs="Arial"/>
          <w:b/>
          <w:bCs/>
          <w:color w:val="666666"/>
          <w:kern w:val="0"/>
          <w:sz w:val="21"/>
          <w:szCs w:val="21"/>
        </w:rPr>
        <w:t xml:space="preserve"> Rd., </w:t>
      </w:r>
      <w:proofErr w:type="spellStart"/>
      <w:r w:rsidRPr="000213E9">
        <w:rPr>
          <w:rFonts w:ascii="Arial" w:eastAsia="新細明體" w:hAnsi="Arial" w:cs="Arial"/>
          <w:b/>
          <w:bCs/>
          <w:color w:val="666666"/>
          <w:kern w:val="0"/>
          <w:sz w:val="21"/>
          <w:szCs w:val="21"/>
        </w:rPr>
        <w:t>Zuoying</w:t>
      </w:r>
      <w:proofErr w:type="spellEnd"/>
      <w:r w:rsidRPr="000213E9">
        <w:rPr>
          <w:rFonts w:ascii="Arial" w:eastAsia="新細明體" w:hAnsi="Arial" w:cs="Arial"/>
          <w:b/>
          <w:bCs/>
          <w:color w:val="666666"/>
          <w:kern w:val="0"/>
          <w:sz w:val="21"/>
          <w:szCs w:val="21"/>
        </w:rPr>
        <w:t xml:space="preserve"> Dist., Kaohsiung City 81365, Taiwan (R.O.C.) </w:t>
      </w:r>
      <w:r w:rsidRPr="000213E9">
        <w:rPr>
          <w:rFonts w:ascii="Arial" w:eastAsia="新細明體" w:hAnsi="Arial" w:cs="Arial"/>
          <w:b/>
          <w:bCs/>
          <w:color w:val="666666"/>
          <w:kern w:val="0"/>
          <w:sz w:val="21"/>
          <w:szCs w:val="21"/>
        </w:rPr>
        <w:br/>
        <w:t>Tel: +886-7-3438100 </w:t>
      </w:r>
      <w:r w:rsidRPr="000213E9">
        <w:rPr>
          <w:rFonts w:ascii="Arial" w:eastAsia="新細明體" w:hAnsi="Arial" w:cs="Arial"/>
          <w:b/>
          <w:bCs/>
          <w:color w:val="666666"/>
          <w:kern w:val="0"/>
          <w:sz w:val="21"/>
          <w:szCs w:val="21"/>
        </w:rPr>
        <w:br/>
        <w:t>Fax:+886-7-3438101 </w:t>
      </w:r>
      <w:r w:rsidRPr="000213E9">
        <w:rPr>
          <w:rFonts w:ascii="Arial" w:eastAsia="新細明體" w:hAnsi="Arial" w:cs="Arial"/>
          <w:b/>
          <w:bCs/>
          <w:color w:val="666666"/>
          <w:kern w:val="0"/>
          <w:sz w:val="21"/>
          <w:szCs w:val="21"/>
        </w:rPr>
        <w:br/>
        <w:t>E-mail:admin@vtaiwan.org </w:t>
      </w:r>
      <w:r w:rsidRPr="000213E9">
        <w:rPr>
          <w:rFonts w:ascii="Arial" w:eastAsia="新細明體" w:hAnsi="Arial" w:cs="Arial"/>
          <w:b/>
          <w:bCs/>
          <w:color w:val="666666"/>
          <w:kern w:val="0"/>
          <w:sz w:val="21"/>
          <w:szCs w:val="21"/>
        </w:rPr>
        <w:br/>
      </w:r>
      <w:r w:rsidRPr="000213E9">
        <w:rPr>
          <w:rFonts w:ascii="Arial" w:eastAsia="新細明體" w:hAnsi="Arial" w:cs="Arial"/>
          <w:b/>
          <w:bCs/>
          <w:color w:val="666666"/>
          <w:kern w:val="0"/>
          <w:sz w:val="21"/>
          <w:szCs w:val="21"/>
        </w:rPr>
        <w:t>版權所有</w:t>
      </w:r>
      <w:r w:rsidRPr="000213E9">
        <w:rPr>
          <w:rFonts w:ascii="Arial" w:eastAsia="新細明體" w:hAnsi="Arial" w:cs="Arial"/>
          <w:b/>
          <w:bCs/>
          <w:color w:val="666666"/>
          <w:kern w:val="0"/>
          <w:sz w:val="21"/>
          <w:szCs w:val="21"/>
        </w:rPr>
        <w:t xml:space="preserve"> </w:t>
      </w:r>
      <w:r w:rsidRPr="000213E9">
        <w:rPr>
          <w:rFonts w:ascii="Arial" w:eastAsia="新細明體" w:hAnsi="Arial" w:cs="Arial"/>
          <w:b/>
          <w:bCs/>
          <w:color w:val="666666"/>
          <w:kern w:val="0"/>
          <w:sz w:val="21"/>
          <w:szCs w:val="21"/>
        </w:rPr>
        <w:t>禁止轉載</w:t>
      </w:r>
      <w:r w:rsidRPr="000213E9">
        <w:rPr>
          <w:rFonts w:ascii="Arial" w:eastAsia="新細明體" w:hAnsi="Arial" w:cs="Arial"/>
          <w:b/>
          <w:bCs/>
          <w:color w:val="666666"/>
          <w:kern w:val="0"/>
          <w:sz w:val="21"/>
          <w:szCs w:val="21"/>
        </w:rPr>
        <w:t xml:space="preserve"> ©Copy Right by Volunteering Taiwan (V Taiwan) </w:t>
      </w:r>
      <w:r w:rsidRPr="000213E9">
        <w:rPr>
          <w:rFonts w:ascii="Arial" w:eastAsia="新細明體" w:hAnsi="Arial" w:cs="Arial"/>
          <w:b/>
          <w:bCs/>
          <w:color w:val="666666"/>
          <w:kern w:val="0"/>
          <w:sz w:val="21"/>
          <w:szCs w:val="21"/>
        </w:rPr>
        <w:br/>
      </w:r>
      <w:r w:rsidRPr="000213E9">
        <w:rPr>
          <w:rFonts w:ascii="Arial" w:eastAsia="新細明體" w:hAnsi="Arial" w:cs="Arial"/>
          <w:b/>
          <w:bCs/>
          <w:color w:val="666666"/>
          <w:kern w:val="0"/>
          <w:sz w:val="21"/>
          <w:szCs w:val="21"/>
        </w:rPr>
        <w:t>本場域由蓮潭國際會館</w:t>
      </w:r>
      <w:r w:rsidRPr="000213E9">
        <w:rPr>
          <w:rFonts w:ascii="Arial" w:eastAsia="新細明體" w:hAnsi="Arial" w:cs="Arial"/>
          <w:b/>
          <w:bCs/>
          <w:color w:val="666666"/>
          <w:kern w:val="0"/>
          <w:sz w:val="21"/>
          <w:szCs w:val="21"/>
        </w:rPr>
        <w:t xml:space="preserve"> </w:t>
      </w:r>
      <w:r w:rsidRPr="000213E9">
        <w:rPr>
          <w:rFonts w:ascii="Arial" w:eastAsia="新細明體" w:hAnsi="Arial" w:cs="Arial"/>
          <w:b/>
          <w:bCs/>
          <w:color w:val="666666"/>
          <w:kern w:val="0"/>
          <w:sz w:val="21"/>
          <w:szCs w:val="21"/>
        </w:rPr>
        <w:t>提供</w:t>
      </w:r>
    </w:p>
    <w:p w:rsidR="000213E9" w:rsidRPr="000213E9" w:rsidRDefault="000213E9"/>
    <w:sectPr w:rsidR="000213E9" w:rsidRPr="000213E9" w:rsidSect="00A61838">
      <w:footerReference w:type="default" r:id="rId28"/>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3E9" w:rsidRDefault="000213E9" w:rsidP="000213E9">
      <w:r>
        <w:separator/>
      </w:r>
    </w:p>
  </w:endnote>
  <w:endnote w:type="continuationSeparator" w:id="0">
    <w:p w:rsidR="000213E9" w:rsidRDefault="000213E9" w:rsidP="00021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292974"/>
      <w:docPartObj>
        <w:docPartGallery w:val="Page Numbers (Bottom of Page)"/>
        <w:docPartUnique/>
      </w:docPartObj>
    </w:sdtPr>
    <w:sdtContent>
      <w:p w:rsidR="000213E9" w:rsidRDefault="000213E9">
        <w:pPr>
          <w:pStyle w:val="a7"/>
          <w:jc w:val="center"/>
        </w:pPr>
        <w:r>
          <w:fldChar w:fldCharType="begin"/>
        </w:r>
        <w:r>
          <w:instrText>PAGE   \* MERGEFORMAT</w:instrText>
        </w:r>
        <w:r>
          <w:fldChar w:fldCharType="separate"/>
        </w:r>
        <w:r w:rsidR="00293E3C" w:rsidRPr="00293E3C">
          <w:rPr>
            <w:noProof/>
            <w:lang w:val="zh-TW"/>
          </w:rPr>
          <w:t>2</w:t>
        </w:r>
        <w:r>
          <w:fldChar w:fldCharType="end"/>
        </w:r>
      </w:p>
    </w:sdtContent>
  </w:sdt>
  <w:p w:rsidR="000213E9" w:rsidRDefault="000213E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3E9" w:rsidRDefault="000213E9" w:rsidP="000213E9">
      <w:r>
        <w:separator/>
      </w:r>
    </w:p>
  </w:footnote>
  <w:footnote w:type="continuationSeparator" w:id="0">
    <w:p w:rsidR="000213E9" w:rsidRDefault="000213E9" w:rsidP="000213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C704D"/>
    <w:multiLevelType w:val="multilevel"/>
    <w:tmpl w:val="0DA01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1F2177D"/>
    <w:multiLevelType w:val="multilevel"/>
    <w:tmpl w:val="9CB08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AFF5B96"/>
    <w:multiLevelType w:val="multilevel"/>
    <w:tmpl w:val="BB5A0F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revisionView w:inkAnnotations="0"/>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3E9"/>
    <w:rsid w:val="000213E9"/>
    <w:rsid w:val="00293E3C"/>
    <w:rsid w:val="00660D7D"/>
    <w:rsid w:val="00A61838"/>
    <w:rsid w:val="00F867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13E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213E9"/>
    <w:rPr>
      <w:rFonts w:asciiTheme="majorHAnsi" w:eastAsiaTheme="majorEastAsia" w:hAnsiTheme="majorHAnsi" w:cstheme="majorBidi"/>
      <w:sz w:val="18"/>
      <w:szCs w:val="18"/>
    </w:rPr>
  </w:style>
  <w:style w:type="paragraph" w:styleId="a5">
    <w:name w:val="header"/>
    <w:basedOn w:val="a"/>
    <w:link w:val="a6"/>
    <w:uiPriority w:val="99"/>
    <w:unhideWhenUsed/>
    <w:rsid w:val="000213E9"/>
    <w:pPr>
      <w:tabs>
        <w:tab w:val="center" w:pos="4153"/>
        <w:tab w:val="right" w:pos="8306"/>
      </w:tabs>
      <w:snapToGrid w:val="0"/>
    </w:pPr>
    <w:rPr>
      <w:sz w:val="20"/>
      <w:szCs w:val="20"/>
    </w:rPr>
  </w:style>
  <w:style w:type="character" w:customStyle="1" w:styleId="a6">
    <w:name w:val="頁首 字元"/>
    <w:basedOn w:val="a0"/>
    <w:link w:val="a5"/>
    <w:uiPriority w:val="99"/>
    <w:rsid w:val="000213E9"/>
    <w:rPr>
      <w:sz w:val="20"/>
      <w:szCs w:val="20"/>
    </w:rPr>
  </w:style>
  <w:style w:type="paragraph" w:styleId="a7">
    <w:name w:val="footer"/>
    <w:basedOn w:val="a"/>
    <w:link w:val="a8"/>
    <w:uiPriority w:val="99"/>
    <w:unhideWhenUsed/>
    <w:rsid w:val="000213E9"/>
    <w:pPr>
      <w:tabs>
        <w:tab w:val="center" w:pos="4153"/>
        <w:tab w:val="right" w:pos="8306"/>
      </w:tabs>
      <w:snapToGrid w:val="0"/>
    </w:pPr>
    <w:rPr>
      <w:sz w:val="20"/>
      <w:szCs w:val="20"/>
    </w:rPr>
  </w:style>
  <w:style w:type="character" w:customStyle="1" w:styleId="a8">
    <w:name w:val="頁尾 字元"/>
    <w:basedOn w:val="a0"/>
    <w:link w:val="a7"/>
    <w:uiPriority w:val="99"/>
    <w:rsid w:val="000213E9"/>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13E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213E9"/>
    <w:rPr>
      <w:rFonts w:asciiTheme="majorHAnsi" w:eastAsiaTheme="majorEastAsia" w:hAnsiTheme="majorHAnsi" w:cstheme="majorBidi"/>
      <w:sz w:val="18"/>
      <w:szCs w:val="18"/>
    </w:rPr>
  </w:style>
  <w:style w:type="paragraph" w:styleId="a5">
    <w:name w:val="header"/>
    <w:basedOn w:val="a"/>
    <w:link w:val="a6"/>
    <w:uiPriority w:val="99"/>
    <w:unhideWhenUsed/>
    <w:rsid w:val="000213E9"/>
    <w:pPr>
      <w:tabs>
        <w:tab w:val="center" w:pos="4153"/>
        <w:tab w:val="right" w:pos="8306"/>
      </w:tabs>
      <w:snapToGrid w:val="0"/>
    </w:pPr>
    <w:rPr>
      <w:sz w:val="20"/>
      <w:szCs w:val="20"/>
    </w:rPr>
  </w:style>
  <w:style w:type="character" w:customStyle="1" w:styleId="a6">
    <w:name w:val="頁首 字元"/>
    <w:basedOn w:val="a0"/>
    <w:link w:val="a5"/>
    <w:uiPriority w:val="99"/>
    <w:rsid w:val="000213E9"/>
    <w:rPr>
      <w:sz w:val="20"/>
      <w:szCs w:val="20"/>
    </w:rPr>
  </w:style>
  <w:style w:type="paragraph" w:styleId="a7">
    <w:name w:val="footer"/>
    <w:basedOn w:val="a"/>
    <w:link w:val="a8"/>
    <w:uiPriority w:val="99"/>
    <w:unhideWhenUsed/>
    <w:rsid w:val="000213E9"/>
    <w:pPr>
      <w:tabs>
        <w:tab w:val="center" w:pos="4153"/>
        <w:tab w:val="right" w:pos="8306"/>
      </w:tabs>
      <w:snapToGrid w:val="0"/>
    </w:pPr>
    <w:rPr>
      <w:sz w:val="20"/>
      <w:szCs w:val="20"/>
    </w:rPr>
  </w:style>
  <w:style w:type="character" w:customStyle="1" w:styleId="a8">
    <w:name w:val="頁尾 字元"/>
    <w:basedOn w:val="a0"/>
    <w:link w:val="a7"/>
    <w:uiPriority w:val="99"/>
    <w:rsid w:val="000213E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23756">
      <w:bodyDiv w:val="1"/>
      <w:marLeft w:val="0"/>
      <w:marRight w:val="0"/>
      <w:marTop w:val="0"/>
      <w:marBottom w:val="0"/>
      <w:divBdr>
        <w:top w:val="none" w:sz="0" w:space="0" w:color="auto"/>
        <w:left w:val="none" w:sz="0" w:space="0" w:color="auto"/>
        <w:bottom w:val="none" w:sz="0" w:space="0" w:color="auto"/>
        <w:right w:val="none" w:sz="0" w:space="0" w:color="auto"/>
      </w:divBdr>
      <w:divsChild>
        <w:div w:id="531192458">
          <w:marLeft w:val="0"/>
          <w:marRight w:val="0"/>
          <w:marTop w:val="0"/>
          <w:marBottom w:val="0"/>
          <w:divBdr>
            <w:top w:val="none" w:sz="0" w:space="0" w:color="auto"/>
            <w:left w:val="none" w:sz="0" w:space="0" w:color="auto"/>
            <w:bottom w:val="none" w:sz="0" w:space="0" w:color="auto"/>
            <w:right w:val="none" w:sz="0" w:space="0" w:color="auto"/>
          </w:divBdr>
        </w:div>
      </w:divsChild>
    </w:div>
    <w:div w:id="220210327">
      <w:bodyDiv w:val="1"/>
      <w:marLeft w:val="0"/>
      <w:marRight w:val="0"/>
      <w:marTop w:val="0"/>
      <w:marBottom w:val="0"/>
      <w:divBdr>
        <w:top w:val="none" w:sz="0" w:space="0" w:color="auto"/>
        <w:left w:val="none" w:sz="0" w:space="0" w:color="auto"/>
        <w:bottom w:val="none" w:sz="0" w:space="0" w:color="auto"/>
        <w:right w:val="none" w:sz="0" w:space="0" w:color="auto"/>
      </w:divBdr>
      <w:divsChild>
        <w:div w:id="2054773234">
          <w:marLeft w:val="0"/>
          <w:marRight w:val="0"/>
          <w:marTop w:val="0"/>
          <w:marBottom w:val="0"/>
          <w:divBdr>
            <w:top w:val="none" w:sz="0" w:space="0" w:color="auto"/>
            <w:left w:val="none" w:sz="0" w:space="0" w:color="auto"/>
            <w:bottom w:val="none" w:sz="0" w:space="0" w:color="auto"/>
            <w:right w:val="none" w:sz="0" w:space="0" w:color="auto"/>
          </w:divBdr>
          <w:divsChild>
            <w:div w:id="1672681336">
              <w:marLeft w:val="0"/>
              <w:marRight w:val="-3600"/>
              <w:marTop w:val="0"/>
              <w:marBottom w:val="0"/>
              <w:divBdr>
                <w:top w:val="none" w:sz="0" w:space="0" w:color="auto"/>
                <w:left w:val="none" w:sz="0" w:space="0" w:color="auto"/>
                <w:bottom w:val="none" w:sz="0" w:space="0" w:color="auto"/>
                <w:right w:val="none" w:sz="0" w:space="0" w:color="auto"/>
              </w:divBdr>
              <w:divsChild>
                <w:div w:id="136844439">
                  <w:marLeft w:val="300"/>
                  <w:marRight w:val="4200"/>
                  <w:marTop w:val="0"/>
                  <w:marBottom w:val="540"/>
                  <w:divBdr>
                    <w:top w:val="none" w:sz="0" w:space="0" w:color="auto"/>
                    <w:left w:val="none" w:sz="0" w:space="0" w:color="auto"/>
                    <w:bottom w:val="none" w:sz="0" w:space="0" w:color="auto"/>
                    <w:right w:val="none" w:sz="0" w:space="0" w:color="auto"/>
                  </w:divBdr>
                  <w:divsChild>
                    <w:div w:id="742995932">
                      <w:marLeft w:val="0"/>
                      <w:marRight w:val="0"/>
                      <w:marTop w:val="0"/>
                      <w:marBottom w:val="720"/>
                      <w:divBdr>
                        <w:top w:val="none" w:sz="0" w:space="0" w:color="auto"/>
                        <w:left w:val="none" w:sz="0" w:space="0" w:color="auto"/>
                        <w:bottom w:val="none" w:sz="0" w:space="0" w:color="auto"/>
                        <w:right w:val="none" w:sz="0" w:space="0" w:color="auto"/>
                      </w:divBdr>
                      <w:divsChild>
                        <w:div w:id="867719953">
                          <w:marLeft w:val="0"/>
                          <w:marRight w:val="0"/>
                          <w:marTop w:val="0"/>
                          <w:marBottom w:val="0"/>
                          <w:divBdr>
                            <w:top w:val="none" w:sz="0" w:space="0" w:color="auto"/>
                            <w:left w:val="none" w:sz="0" w:space="0" w:color="auto"/>
                            <w:bottom w:val="none" w:sz="0" w:space="0" w:color="auto"/>
                            <w:right w:val="none" w:sz="0" w:space="0" w:color="auto"/>
                          </w:divBdr>
                          <w:divsChild>
                            <w:div w:id="92780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0755">
              <w:marLeft w:val="0"/>
              <w:marRight w:val="0"/>
              <w:marTop w:val="0"/>
              <w:marBottom w:val="0"/>
              <w:divBdr>
                <w:top w:val="none" w:sz="0" w:space="0" w:color="auto"/>
                <w:left w:val="none" w:sz="0" w:space="0" w:color="auto"/>
                <w:bottom w:val="none" w:sz="0" w:space="0" w:color="auto"/>
                <w:right w:val="none" w:sz="0" w:space="0" w:color="auto"/>
              </w:divBdr>
              <w:divsChild>
                <w:div w:id="635724500">
                  <w:marLeft w:val="0"/>
                  <w:marRight w:val="0"/>
                  <w:marTop w:val="0"/>
                  <w:marBottom w:val="0"/>
                  <w:divBdr>
                    <w:top w:val="none" w:sz="0" w:space="0" w:color="auto"/>
                    <w:left w:val="none" w:sz="0" w:space="0" w:color="auto"/>
                    <w:bottom w:val="none" w:sz="0" w:space="0" w:color="auto"/>
                    <w:right w:val="none" w:sz="0" w:space="0" w:color="auto"/>
                  </w:divBdr>
                </w:div>
                <w:div w:id="2121562018">
                  <w:marLeft w:val="0"/>
                  <w:marRight w:val="0"/>
                  <w:marTop w:val="0"/>
                  <w:marBottom w:val="0"/>
                  <w:divBdr>
                    <w:top w:val="none" w:sz="0" w:space="0" w:color="auto"/>
                    <w:left w:val="none" w:sz="0" w:space="0" w:color="auto"/>
                    <w:bottom w:val="none" w:sz="0" w:space="0" w:color="auto"/>
                    <w:right w:val="none" w:sz="0" w:space="0" w:color="auto"/>
                  </w:divBdr>
                </w:div>
                <w:div w:id="620497674">
                  <w:marLeft w:val="0"/>
                  <w:marRight w:val="0"/>
                  <w:marTop w:val="0"/>
                  <w:marBottom w:val="0"/>
                  <w:divBdr>
                    <w:top w:val="none" w:sz="0" w:space="0" w:color="auto"/>
                    <w:left w:val="none" w:sz="0" w:space="0" w:color="auto"/>
                    <w:bottom w:val="none" w:sz="0" w:space="0" w:color="auto"/>
                    <w:right w:val="none" w:sz="0" w:space="0" w:color="auto"/>
                  </w:divBdr>
                </w:div>
                <w:div w:id="63573081">
                  <w:marLeft w:val="0"/>
                  <w:marRight w:val="0"/>
                  <w:marTop w:val="0"/>
                  <w:marBottom w:val="0"/>
                  <w:divBdr>
                    <w:top w:val="none" w:sz="0" w:space="0" w:color="auto"/>
                    <w:left w:val="none" w:sz="0" w:space="0" w:color="auto"/>
                    <w:bottom w:val="none" w:sz="0" w:space="0" w:color="auto"/>
                    <w:right w:val="none" w:sz="0" w:space="0" w:color="auto"/>
                  </w:divBdr>
                </w:div>
              </w:divsChild>
            </w:div>
            <w:div w:id="839463876">
              <w:marLeft w:val="0"/>
              <w:marRight w:val="0"/>
              <w:marTop w:val="0"/>
              <w:marBottom w:val="0"/>
              <w:divBdr>
                <w:top w:val="none" w:sz="0" w:space="0" w:color="auto"/>
                <w:left w:val="none" w:sz="0" w:space="0" w:color="auto"/>
                <w:bottom w:val="none" w:sz="0" w:space="0" w:color="auto"/>
                <w:right w:val="none" w:sz="0" w:space="0" w:color="auto"/>
              </w:divBdr>
              <w:divsChild>
                <w:div w:id="444076492">
                  <w:marLeft w:val="0"/>
                  <w:marRight w:val="0"/>
                  <w:marTop w:val="0"/>
                  <w:marBottom w:val="0"/>
                  <w:divBdr>
                    <w:top w:val="none" w:sz="0" w:space="0" w:color="auto"/>
                    <w:left w:val="none" w:sz="0" w:space="0" w:color="auto"/>
                    <w:bottom w:val="none" w:sz="0" w:space="0" w:color="auto"/>
                    <w:right w:val="none" w:sz="0" w:space="0" w:color="auto"/>
                  </w:divBdr>
                </w:div>
                <w:div w:id="1398434643">
                  <w:marLeft w:val="0"/>
                  <w:marRight w:val="0"/>
                  <w:marTop w:val="0"/>
                  <w:marBottom w:val="0"/>
                  <w:divBdr>
                    <w:top w:val="none" w:sz="0" w:space="0" w:color="auto"/>
                    <w:left w:val="none" w:sz="0" w:space="0" w:color="auto"/>
                    <w:bottom w:val="none" w:sz="0" w:space="0" w:color="auto"/>
                    <w:right w:val="none" w:sz="0" w:space="0" w:color="auto"/>
                  </w:divBdr>
                </w:div>
                <w:div w:id="1712270150">
                  <w:marLeft w:val="0"/>
                  <w:marRight w:val="0"/>
                  <w:marTop w:val="0"/>
                  <w:marBottom w:val="0"/>
                  <w:divBdr>
                    <w:top w:val="none" w:sz="0" w:space="0" w:color="auto"/>
                    <w:left w:val="none" w:sz="0" w:space="0" w:color="auto"/>
                    <w:bottom w:val="none" w:sz="0" w:space="0" w:color="auto"/>
                    <w:right w:val="none" w:sz="0" w:space="0" w:color="auto"/>
                  </w:divBdr>
                </w:div>
                <w:div w:id="618493208">
                  <w:marLeft w:val="0"/>
                  <w:marRight w:val="0"/>
                  <w:marTop w:val="0"/>
                  <w:marBottom w:val="0"/>
                  <w:divBdr>
                    <w:top w:val="none" w:sz="0" w:space="0" w:color="auto"/>
                    <w:left w:val="none" w:sz="0" w:space="0" w:color="auto"/>
                    <w:bottom w:val="none" w:sz="0" w:space="0" w:color="auto"/>
                    <w:right w:val="none" w:sz="0" w:space="0" w:color="auto"/>
                  </w:divBdr>
                </w:div>
                <w:div w:id="1073703792">
                  <w:marLeft w:val="0"/>
                  <w:marRight w:val="0"/>
                  <w:marTop w:val="0"/>
                  <w:marBottom w:val="0"/>
                  <w:divBdr>
                    <w:top w:val="none" w:sz="0" w:space="0" w:color="auto"/>
                    <w:left w:val="none" w:sz="0" w:space="0" w:color="auto"/>
                    <w:bottom w:val="none" w:sz="0" w:space="0" w:color="auto"/>
                    <w:right w:val="none" w:sz="0" w:space="0" w:color="auto"/>
                  </w:divBdr>
                </w:div>
                <w:div w:id="161135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58673">
          <w:marLeft w:val="0"/>
          <w:marRight w:val="0"/>
          <w:marTop w:val="0"/>
          <w:marBottom w:val="300"/>
          <w:divBdr>
            <w:top w:val="none" w:sz="0" w:space="0" w:color="auto"/>
            <w:left w:val="none" w:sz="0" w:space="0" w:color="auto"/>
            <w:bottom w:val="none" w:sz="0" w:space="0" w:color="auto"/>
            <w:right w:val="none" w:sz="0" w:space="0" w:color="auto"/>
          </w:divBdr>
          <w:divsChild>
            <w:div w:id="1656107826">
              <w:marLeft w:val="0"/>
              <w:marRight w:val="0"/>
              <w:marTop w:val="0"/>
              <w:marBottom w:val="0"/>
              <w:divBdr>
                <w:top w:val="single" w:sz="24" w:space="14" w:color="000000"/>
                <w:left w:val="none" w:sz="0" w:space="0" w:color="auto"/>
                <w:bottom w:val="none" w:sz="0" w:space="14" w:color="auto"/>
                <w:right w:val="none" w:sz="0" w:space="0" w:color="auto"/>
              </w:divBdr>
              <w:divsChild>
                <w:div w:id="83592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07">
      <w:bodyDiv w:val="1"/>
      <w:marLeft w:val="0"/>
      <w:marRight w:val="0"/>
      <w:marTop w:val="0"/>
      <w:marBottom w:val="0"/>
      <w:divBdr>
        <w:top w:val="none" w:sz="0" w:space="0" w:color="auto"/>
        <w:left w:val="none" w:sz="0" w:space="0" w:color="auto"/>
        <w:bottom w:val="none" w:sz="0" w:space="0" w:color="auto"/>
        <w:right w:val="none" w:sz="0" w:space="0" w:color="auto"/>
      </w:divBdr>
      <w:divsChild>
        <w:div w:id="748890350">
          <w:marLeft w:val="0"/>
          <w:marRight w:val="0"/>
          <w:marTop w:val="0"/>
          <w:marBottom w:val="0"/>
          <w:divBdr>
            <w:top w:val="none" w:sz="0" w:space="0" w:color="auto"/>
            <w:left w:val="none" w:sz="0" w:space="0" w:color="auto"/>
            <w:bottom w:val="none" w:sz="0" w:space="0" w:color="auto"/>
            <w:right w:val="none" w:sz="0" w:space="0" w:color="auto"/>
          </w:divBdr>
        </w:div>
      </w:divsChild>
    </w:div>
    <w:div w:id="948857001">
      <w:bodyDiv w:val="1"/>
      <w:marLeft w:val="0"/>
      <w:marRight w:val="0"/>
      <w:marTop w:val="0"/>
      <w:marBottom w:val="0"/>
      <w:divBdr>
        <w:top w:val="none" w:sz="0" w:space="0" w:color="auto"/>
        <w:left w:val="none" w:sz="0" w:space="0" w:color="auto"/>
        <w:bottom w:val="none" w:sz="0" w:space="0" w:color="auto"/>
        <w:right w:val="none" w:sz="0" w:space="0" w:color="auto"/>
      </w:divBdr>
      <w:divsChild>
        <w:div w:id="7818027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ave.org/wvc2018/" TargetMode="External"/><Relationship Id="rId13" Type="http://schemas.openxmlformats.org/officeDocument/2006/relationships/hyperlink" Target="http://vtaiwan.org/?page_id=10294" TargetMode="External"/><Relationship Id="rId18" Type="http://schemas.openxmlformats.org/officeDocument/2006/relationships/image" Target="media/image6.jpeg"/><Relationship Id="rId26" Type="http://schemas.openxmlformats.org/officeDocument/2006/relationships/hyperlink" Target="http://vtaiwan.org/?page_id=10483/" TargetMode="Externa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vtaiwan.org/?page_id=10929"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vtaiwan.org/wp-content/uploads/2018/06/2018%E5%BE%B7%E5%9C%8B%E5%B9%B4%E6%9C%83%E9%9D%92%E5%B9%B4%E8%AB%96%E5%A3%87-%E4%B8%AD%E6%96%87%E7%B0%A1%E7%AB%A0.pdf" TargetMode="External"/><Relationship Id="rId24" Type="http://schemas.openxmlformats.org/officeDocument/2006/relationships/hyperlink" Target="http://vtaiwan.org/?attachment_id=8517" TargetMode="External"/><Relationship Id="rId5" Type="http://schemas.openxmlformats.org/officeDocument/2006/relationships/webSettings" Target="webSettings.xml"/><Relationship Id="rId15" Type="http://schemas.openxmlformats.org/officeDocument/2006/relationships/hyperlink" Target="http://vtaiwan.org/?page_id=10895" TargetMode="External"/><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vtaiwan.org/?page_id=7729" TargetMode="External"/><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8</Pages>
  <Words>340</Words>
  <Characters>1938</Characters>
  <Application>Microsoft Office Word</Application>
  <DocSecurity>0</DocSecurity>
  <Lines>16</Lines>
  <Paragraphs>4</Paragraphs>
  <ScaleCrop>false</ScaleCrop>
  <Company>原住民族委員會</Company>
  <LinksUpToDate>false</LinksUpToDate>
  <CharactersWithSpaces>2274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dc:creator>
  <cp:lastModifiedBy>uni</cp:lastModifiedBy>
  <cp:revision>3</cp:revision>
  <dcterms:created xsi:type="dcterms:W3CDTF">2018-07-12T02:53:00Z</dcterms:created>
  <dcterms:modified xsi:type="dcterms:W3CDTF">2018-07-12T03:08:00Z</dcterms:modified>
</cp:coreProperties>
</file>