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C2E" w:rsidRPr="0069625A" w:rsidRDefault="009E5883" w:rsidP="00794C2E">
      <w:pPr>
        <w:pStyle w:val="a4"/>
        <w:spacing w:line="240" w:lineRule="auto"/>
        <w:rPr>
          <w:color w:val="000000"/>
        </w:rPr>
      </w:pPr>
      <w:r w:rsidRPr="009E5883">
        <w:rPr>
          <w:noProof/>
        </w:rPr>
        <w:pict>
          <v:rect id="_x0000_s1026" style="position:absolute;margin-left:4in;margin-top:-9pt;width:252pt;height:75.1pt;z-index:251657216" filled="f" stroked="f">
            <v:textbox>
              <w:txbxContent>
                <w:p w:rsidR="0027095C" w:rsidRPr="00B35FFB" w:rsidRDefault="0027095C" w:rsidP="00794C2E">
                  <w:pPr>
                    <w:spacing w:line="260" w:lineRule="exact"/>
                    <w:rPr>
                      <w:rFonts w:ascii="標楷體" w:eastAsia="標楷體" w:hAnsi="標楷體"/>
                      <w:bCs/>
                      <w:szCs w:val="24"/>
                    </w:rPr>
                  </w:pPr>
                  <w:r w:rsidRPr="00B35FFB">
                    <w:rPr>
                      <w:rFonts w:ascii="標楷體" w:eastAsia="標楷體" w:hAnsi="標楷體" w:hint="eastAsia"/>
                      <w:bCs/>
                      <w:szCs w:val="24"/>
                    </w:rPr>
                    <w:t>發稿單位：</w:t>
                  </w:r>
                  <w:r w:rsidR="009B1BF7">
                    <w:rPr>
                      <w:rFonts w:ascii="標楷體" w:eastAsia="標楷體" w:hAnsi="標楷體" w:hint="eastAsia"/>
                      <w:bCs/>
                      <w:szCs w:val="24"/>
                    </w:rPr>
                    <w:t>藝術文化科</w:t>
                  </w:r>
                </w:p>
                <w:p w:rsidR="0027095C" w:rsidRPr="00B35FFB" w:rsidRDefault="009B1BF7" w:rsidP="00B35FFB">
                  <w:pPr>
                    <w:spacing w:line="260" w:lineRule="exact"/>
                    <w:rPr>
                      <w:rFonts w:ascii="標楷體" w:eastAsia="標楷體" w:hAnsi="標楷體"/>
                      <w:bCs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bCs/>
                      <w:szCs w:val="24"/>
                    </w:rPr>
                    <w:t>聯</w:t>
                  </w:r>
                  <w:r w:rsidR="00D84088">
                    <w:rPr>
                      <w:rFonts w:ascii="標楷體" w:eastAsia="標楷體" w:hAnsi="標楷體" w:hint="eastAsia"/>
                      <w:bCs/>
                      <w:szCs w:val="24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bCs/>
                      <w:szCs w:val="24"/>
                    </w:rPr>
                    <w:t>絡</w:t>
                  </w:r>
                  <w:r w:rsidR="00D84088">
                    <w:rPr>
                      <w:rFonts w:ascii="標楷體" w:eastAsia="標楷體" w:hAnsi="標楷體" w:hint="eastAsia"/>
                      <w:bCs/>
                      <w:szCs w:val="24"/>
                    </w:rPr>
                    <w:t xml:space="preserve"> </w:t>
                  </w:r>
                  <w:r>
                    <w:rPr>
                      <w:rFonts w:ascii="標楷體" w:eastAsia="標楷體" w:hAnsi="標楷體" w:hint="eastAsia"/>
                      <w:bCs/>
                      <w:szCs w:val="24"/>
                    </w:rPr>
                    <w:t>人：</w:t>
                  </w:r>
                  <w:r w:rsidR="00DF6C74">
                    <w:rPr>
                      <w:rFonts w:ascii="標楷體" w:eastAsia="標楷體" w:hAnsi="標楷體" w:hint="eastAsia"/>
                      <w:bCs/>
                      <w:szCs w:val="24"/>
                    </w:rPr>
                    <w:t>朱昭美</w:t>
                  </w:r>
                </w:p>
                <w:p w:rsidR="0027095C" w:rsidRPr="003C4D5B" w:rsidRDefault="0027095C" w:rsidP="00794C2E">
                  <w:pPr>
                    <w:spacing w:line="260" w:lineRule="exact"/>
                    <w:rPr>
                      <w:rFonts w:ascii="Times New Roman" w:eastAsia="標楷體" w:hAnsi="Times New Roman"/>
                      <w:bCs/>
                      <w:szCs w:val="24"/>
                    </w:rPr>
                  </w:pPr>
                  <w:r w:rsidRPr="00B35FFB">
                    <w:rPr>
                      <w:rFonts w:ascii="標楷體" w:eastAsia="標楷體" w:hAnsi="標楷體" w:hint="eastAsia"/>
                      <w:bCs/>
                      <w:szCs w:val="24"/>
                    </w:rPr>
                    <w:t>電</w:t>
                  </w:r>
                  <w:r w:rsidRPr="00B35FFB">
                    <w:rPr>
                      <w:rFonts w:ascii="標楷體" w:eastAsia="標楷體" w:hAnsi="標楷體"/>
                      <w:bCs/>
                      <w:szCs w:val="24"/>
                    </w:rPr>
                    <w:t xml:space="preserve">    </w:t>
                  </w:r>
                  <w:r w:rsidRPr="00B35FFB">
                    <w:rPr>
                      <w:rFonts w:ascii="標楷體" w:eastAsia="標楷體" w:hAnsi="標楷體" w:hint="eastAsia"/>
                      <w:bCs/>
                      <w:szCs w:val="24"/>
                    </w:rPr>
                    <w:t>話：</w:t>
                  </w:r>
                  <w:r w:rsidR="00B4505B">
                    <w:rPr>
                      <w:rFonts w:ascii="Times New Roman" w:eastAsia="標楷體" w:hAnsi="Times New Roman"/>
                      <w:bCs/>
                      <w:szCs w:val="24"/>
                    </w:rPr>
                    <w:t>03-8</w:t>
                  </w:r>
                  <w:r w:rsidR="00522297">
                    <w:rPr>
                      <w:rFonts w:ascii="Times New Roman" w:eastAsia="標楷體" w:hAnsi="Times New Roman" w:hint="eastAsia"/>
                      <w:bCs/>
                      <w:szCs w:val="24"/>
                    </w:rPr>
                    <w:t>2251</w:t>
                  </w:r>
                  <w:r w:rsidR="00F200BA">
                    <w:rPr>
                      <w:rFonts w:ascii="Times New Roman" w:eastAsia="標楷體" w:hAnsi="Times New Roman" w:hint="eastAsia"/>
                      <w:bCs/>
                      <w:szCs w:val="24"/>
                    </w:rPr>
                    <w:t>23</w:t>
                  </w:r>
                </w:p>
                <w:p w:rsidR="0027095C" w:rsidRPr="003C4D5B" w:rsidRDefault="0027095C" w:rsidP="00794C2E">
                  <w:pPr>
                    <w:spacing w:line="260" w:lineRule="exact"/>
                    <w:rPr>
                      <w:rFonts w:ascii="Times New Roman" w:eastAsia="標楷體" w:hAnsi="Times New Roman"/>
                      <w:bCs/>
                      <w:szCs w:val="24"/>
                    </w:rPr>
                  </w:pPr>
                  <w:r w:rsidRPr="003C4D5B">
                    <w:rPr>
                      <w:rFonts w:ascii="Times New Roman" w:eastAsia="標楷體" w:hAnsi="Times New Roman"/>
                      <w:bCs/>
                      <w:szCs w:val="24"/>
                    </w:rPr>
                    <w:t>傳</w:t>
                  </w:r>
                  <w:r w:rsidRPr="003C4D5B">
                    <w:rPr>
                      <w:rFonts w:ascii="Times New Roman" w:eastAsia="標楷體" w:hAnsi="Times New Roman"/>
                      <w:bCs/>
                      <w:szCs w:val="24"/>
                    </w:rPr>
                    <w:t xml:space="preserve">    </w:t>
                  </w:r>
                  <w:r w:rsidRPr="003C4D5B">
                    <w:rPr>
                      <w:rFonts w:ascii="Times New Roman" w:eastAsia="標楷體" w:hAnsi="Times New Roman"/>
                      <w:bCs/>
                      <w:szCs w:val="24"/>
                    </w:rPr>
                    <w:t>真：</w:t>
                  </w:r>
                  <w:r w:rsidRPr="003C4D5B">
                    <w:rPr>
                      <w:rFonts w:ascii="Times New Roman" w:eastAsia="標楷體" w:hAnsi="Times New Roman"/>
                      <w:bCs/>
                      <w:szCs w:val="24"/>
                    </w:rPr>
                    <w:t>03-8237045</w:t>
                  </w:r>
                </w:p>
                <w:p w:rsidR="0027095C" w:rsidRPr="00B4505B" w:rsidRDefault="0027095C" w:rsidP="00794C2E">
                  <w:pPr>
                    <w:spacing w:line="260" w:lineRule="exact"/>
                    <w:rPr>
                      <w:rFonts w:ascii="Times New Roman" w:eastAsia="標楷體" w:hAnsi="Times New Roman"/>
                      <w:bCs/>
                      <w:szCs w:val="24"/>
                    </w:rPr>
                  </w:pPr>
                  <w:r w:rsidRPr="003C4D5B">
                    <w:rPr>
                      <w:rFonts w:ascii="Times New Roman" w:eastAsia="標楷體" w:hAnsi="Times New Roman"/>
                      <w:bCs/>
                      <w:szCs w:val="24"/>
                    </w:rPr>
                    <w:t>發稿日期：</w:t>
                  </w:r>
                  <w:r w:rsidR="00DF6C74">
                    <w:rPr>
                      <w:rFonts w:ascii="Times New Roman" w:eastAsia="標楷體" w:hAnsi="Times New Roman" w:hint="eastAsia"/>
                      <w:bCs/>
                      <w:szCs w:val="24"/>
                    </w:rPr>
                    <w:t>109</w:t>
                  </w:r>
                  <w:r w:rsidRPr="003C4D5B">
                    <w:rPr>
                      <w:rFonts w:ascii="Times New Roman" w:eastAsia="標楷體" w:hAnsi="Times New Roman"/>
                      <w:bCs/>
                      <w:szCs w:val="24"/>
                    </w:rPr>
                    <w:t>年</w:t>
                  </w:r>
                  <w:r w:rsidR="00E8702E">
                    <w:rPr>
                      <w:rFonts w:ascii="Times New Roman" w:eastAsia="標楷體" w:hAnsi="Times New Roman" w:hint="eastAsia"/>
                      <w:bCs/>
                      <w:szCs w:val="24"/>
                    </w:rPr>
                    <w:t>5</w:t>
                  </w:r>
                  <w:r w:rsidRPr="003C4D5B">
                    <w:rPr>
                      <w:rFonts w:ascii="Times New Roman" w:eastAsia="標楷體" w:hAnsi="Times New Roman"/>
                      <w:bCs/>
                      <w:szCs w:val="24"/>
                    </w:rPr>
                    <w:t>月</w:t>
                  </w:r>
                  <w:r w:rsidR="00864290">
                    <w:rPr>
                      <w:rFonts w:ascii="Times New Roman" w:eastAsia="標楷體" w:hAnsi="Times New Roman" w:hint="eastAsia"/>
                      <w:bCs/>
                      <w:szCs w:val="24"/>
                    </w:rPr>
                    <w:t>23</w:t>
                  </w:r>
                  <w:r w:rsidRPr="003C4D5B">
                    <w:rPr>
                      <w:rFonts w:ascii="Times New Roman" w:eastAsia="標楷體" w:hAnsi="Times New Roman"/>
                      <w:bCs/>
                      <w:szCs w:val="24"/>
                    </w:rPr>
                    <w:t>日</w:t>
                  </w:r>
                </w:p>
              </w:txbxContent>
            </v:textbox>
          </v:rect>
        </w:pict>
      </w:r>
      <w:r w:rsidR="00366A26" w:rsidRPr="0069625A">
        <w:rPr>
          <w:b/>
          <w:bCs/>
          <w:color w:val="000000"/>
        </w:rPr>
        <w:t>花</w:t>
      </w:r>
      <w:r w:rsidR="00794C2E" w:rsidRPr="0069625A">
        <w:rPr>
          <w:b/>
          <w:bCs/>
          <w:color w:val="000000"/>
        </w:rPr>
        <w:t>蓮縣政府原住民行政處</w:t>
      </w:r>
      <w:r w:rsidR="00794C2E" w:rsidRPr="0069625A">
        <w:rPr>
          <w:b/>
          <w:bCs/>
          <w:color w:val="000000"/>
        </w:rPr>
        <w:t xml:space="preserve">                </w:t>
      </w:r>
    </w:p>
    <w:p w:rsidR="00794C2E" w:rsidRPr="0069625A" w:rsidRDefault="00794C2E" w:rsidP="00794C2E">
      <w:pPr>
        <w:rPr>
          <w:rFonts w:ascii="Times New Roman" w:eastAsia="標楷體" w:hAnsi="Times New Roman"/>
          <w:b/>
          <w:bCs/>
          <w:color w:val="000000"/>
          <w:sz w:val="56"/>
          <w:szCs w:val="56"/>
        </w:rPr>
      </w:pPr>
      <w:r w:rsidRPr="0069625A">
        <w:rPr>
          <w:rFonts w:ascii="Times New Roman" w:eastAsia="標楷體" w:hAnsi="Times New Roman"/>
          <w:b/>
          <w:bCs/>
          <w:color w:val="000000"/>
          <w:sz w:val="56"/>
          <w:szCs w:val="56"/>
        </w:rPr>
        <w:t>【</w:t>
      </w:r>
      <w:r w:rsidR="00E22341" w:rsidRPr="0069625A">
        <w:rPr>
          <w:rFonts w:ascii="Times New Roman" w:eastAsia="標楷體" w:hAnsi="Times New Roman"/>
          <w:b/>
          <w:bCs/>
          <w:color w:val="000000"/>
          <w:sz w:val="56"/>
          <w:szCs w:val="56"/>
        </w:rPr>
        <w:t>新聞稿</w:t>
      </w:r>
      <w:r w:rsidRPr="0069625A">
        <w:rPr>
          <w:rFonts w:ascii="Times New Roman" w:eastAsia="標楷體" w:hAnsi="Times New Roman"/>
          <w:b/>
          <w:bCs/>
          <w:color w:val="000000"/>
          <w:sz w:val="56"/>
          <w:szCs w:val="56"/>
        </w:rPr>
        <w:t>】</w:t>
      </w:r>
      <w:r w:rsidRPr="0069625A">
        <w:rPr>
          <w:rFonts w:ascii="Times New Roman" w:eastAsia="標楷體" w:hAnsi="Times New Roman"/>
          <w:b/>
          <w:bCs/>
          <w:color w:val="000000"/>
          <w:sz w:val="56"/>
          <w:szCs w:val="56"/>
        </w:rPr>
        <w:t xml:space="preserve"> </w:t>
      </w:r>
    </w:p>
    <w:p w:rsidR="00E523C0" w:rsidRPr="00864290" w:rsidRDefault="009E5883" w:rsidP="00864290">
      <w:pPr>
        <w:spacing w:line="5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864290">
        <w:rPr>
          <w:rFonts w:ascii="標楷體" w:eastAsia="標楷體" w:hAnsi="標楷體"/>
          <w:noProof/>
          <w:sz w:val="32"/>
          <w:szCs w:val="32"/>
        </w:rPr>
        <w:pict>
          <v:line id="_x0000_s1027" style="position:absolute;left:0;text-align:left;flip:y;z-index:251658240" from="0,18pt" to="495pt,18.15pt"/>
        </w:pict>
      </w:r>
    </w:p>
    <w:p w:rsidR="00864290" w:rsidRDefault="00864290" w:rsidP="00864290">
      <w:pPr>
        <w:spacing w:line="500" w:lineRule="exact"/>
        <w:jc w:val="both"/>
        <w:rPr>
          <w:rFonts w:ascii="標楷體" w:eastAsia="標楷體" w:hAnsi="標楷體" w:hint="eastAsia"/>
          <w:sz w:val="32"/>
          <w:szCs w:val="32"/>
        </w:rPr>
      </w:pPr>
      <w:r w:rsidRPr="00864290">
        <w:rPr>
          <w:rFonts w:ascii="標楷體" w:eastAsia="標楷體" w:hAnsi="標楷體" w:hint="eastAsia"/>
          <w:sz w:val="32"/>
          <w:szCs w:val="32"/>
        </w:rPr>
        <w:t>2020花蓮縣原住民族聯合豐年節大會舞競賽，本周六(5月23日)上午於花蓮縣臺灣原住民族文化館進行第二階段決賽，競賽成績出爐，最終由Cedi</w:t>
      </w:r>
      <w:proofErr w:type="gramStart"/>
      <w:r w:rsidRPr="00864290">
        <w:rPr>
          <w:rFonts w:ascii="標楷體" w:eastAsia="標楷體" w:hAnsi="標楷體" w:hint="eastAsia"/>
          <w:sz w:val="32"/>
          <w:szCs w:val="32"/>
        </w:rPr>
        <w:t>躍舞集</w:t>
      </w:r>
      <w:proofErr w:type="gramEnd"/>
      <w:r w:rsidRPr="00864290">
        <w:rPr>
          <w:rFonts w:ascii="標楷體" w:eastAsia="標楷體" w:hAnsi="標楷體" w:hint="eastAsia"/>
          <w:sz w:val="32"/>
          <w:szCs w:val="32"/>
        </w:rPr>
        <w:t>脫穎而出，勇奪「年度大會舞」。</w:t>
      </w:r>
    </w:p>
    <w:p w:rsidR="00864290" w:rsidRPr="00864290" w:rsidRDefault="00864290" w:rsidP="00864290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</w:p>
    <w:p w:rsidR="00864290" w:rsidRPr="00864290" w:rsidRDefault="00864290" w:rsidP="00864290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864290">
        <w:rPr>
          <w:rFonts w:ascii="標楷體" w:eastAsia="標楷體" w:hAnsi="標楷體" w:hint="eastAsia"/>
          <w:sz w:val="32"/>
          <w:szCs w:val="32"/>
        </w:rPr>
        <w:t>縣府</w:t>
      </w:r>
      <w:proofErr w:type="gramStart"/>
      <w:r w:rsidRPr="00864290">
        <w:rPr>
          <w:rFonts w:ascii="標楷體" w:eastAsia="標楷體" w:hAnsi="標楷體" w:hint="eastAsia"/>
          <w:sz w:val="32"/>
          <w:szCs w:val="32"/>
        </w:rPr>
        <w:t>原民處指出</w:t>
      </w:r>
      <w:proofErr w:type="gramEnd"/>
      <w:r w:rsidRPr="00864290">
        <w:rPr>
          <w:rFonts w:ascii="標楷體" w:eastAsia="標楷體" w:hAnsi="標楷體" w:hint="eastAsia"/>
          <w:sz w:val="32"/>
          <w:szCs w:val="32"/>
        </w:rPr>
        <w:t>，今年競賽受</w:t>
      </w:r>
      <w:proofErr w:type="gramStart"/>
      <w:r w:rsidRPr="00864290">
        <w:rPr>
          <w:rFonts w:ascii="標楷體" w:eastAsia="標楷體" w:hAnsi="標楷體" w:hint="eastAsia"/>
          <w:sz w:val="32"/>
          <w:szCs w:val="32"/>
        </w:rPr>
        <w:t>疫</w:t>
      </w:r>
      <w:proofErr w:type="gramEnd"/>
      <w:r w:rsidRPr="00864290">
        <w:rPr>
          <w:rFonts w:ascii="標楷體" w:eastAsia="標楷體" w:hAnsi="標楷體" w:hint="eastAsia"/>
          <w:sz w:val="32"/>
          <w:szCs w:val="32"/>
        </w:rPr>
        <w:t>情影響，改</w:t>
      </w:r>
      <w:proofErr w:type="gramStart"/>
      <w:r w:rsidRPr="00864290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Pr="00864290">
        <w:rPr>
          <w:rFonts w:ascii="標楷體" w:eastAsia="標楷體" w:hAnsi="標楷體" w:hint="eastAsia"/>
          <w:sz w:val="32"/>
          <w:szCs w:val="32"/>
        </w:rPr>
        <w:t>兩階段方式選拔，本次第一階段影片審查，共受理45隊參加，有學生、上班族、部落青年及婦女們，各自使出渾身解數，發揮創意編舞，穿著各族服飾拍下影片報名，用心之處令人難忘。上週六上午進行第一階段初賽後，共有12支隊伍脫穎而出進入決賽，足見縣府長年推廣原住民族樂舞文化的努力獲得各界廣大迴響。</w:t>
      </w:r>
    </w:p>
    <w:p w:rsidR="00864290" w:rsidRPr="00864290" w:rsidRDefault="00864290" w:rsidP="00864290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</w:p>
    <w:p w:rsidR="00864290" w:rsidRPr="00864290" w:rsidRDefault="00864290" w:rsidP="00864290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864290">
        <w:rPr>
          <w:rFonts w:ascii="標楷體" w:eastAsia="標楷體" w:hAnsi="標楷體" w:hint="eastAsia"/>
          <w:sz w:val="32"/>
          <w:szCs w:val="32"/>
        </w:rPr>
        <w:t>原民</w:t>
      </w:r>
      <w:proofErr w:type="gramStart"/>
      <w:r w:rsidRPr="00864290">
        <w:rPr>
          <w:rFonts w:ascii="標楷體" w:eastAsia="標楷體" w:hAnsi="標楷體" w:hint="eastAsia"/>
          <w:sz w:val="32"/>
          <w:szCs w:val="32"/>
        </w:rPr>
        <w:t>處</w:t>
      </w:r>
      <w:proofErr w:type="gramEnd"/>
      <w:r w:rsidRPr="00864290">
        <w:rPr>
          <w:rFonts w:ascii="標楷體" w:eastAsia="標楷體" w:hAnsi="標楷體" w:hint="eastAsia"/>
          <w:sz w:val="32"/>
          <w:szCs w:val="32"/>
        </w:rPr>
        <w:t>處長陳建村表示，今年的大會舞曲「</w:t>
      </w:r>
      <w:proofErr w:type="gramStart"/>
      <w:r w:rsidRPr="00864290">
        <w:rPr>
          <w:rFonts w:ascii="標楷體" w:eastAsia="標楷體" w:hAnsi="標楷體" w:hint="eastAsia"/>
          <w:sz w:val="32"/>
          <w:szCs w:val="32"/>
        </w:rPr>
        <w:t>汎札萊</w:t>
      </w:r>
      <w:proofErr w:type="gramEnd"/>
      <w:r w:rsidRPr="00864290">
        <w:rPr>
          <w:rFonts w:ascii="標楷體" w:eastAsia="標楷體" w:hAnsi="標楷體" w:hint="eastAsia"/>
          <w:sz w:val="32"/>
          <w:szCs w:val="32"/>
        </w:rPr>
        <w:t>今天」(</w:t>
      </w:r>
      <w:proofErr w:type="spellStart"/>
      <w:r w:rsidRPr="00864290">
        <w:rPr>
          <w:rFonts w:ascii="標楷體" w:eastAsia="標楷體" w:hAnsi="標楷體" w:hint="eastAsia"/>
          <w:sz w:val="32"/>
          <w:szCs w:val="32"/>
        </w:rPr>
        <w:t>Fangcalay</w:t>
      </w:r>
      <w:proofErr w:type="spellEnd"/>
      <w:r w:rsidRPr="00864290">
        <w:rPr>
          <w:rFonts w:ascii="標楷體" w:eastAsia="標楷體" w:hAnsi="標楷體" w:hint="eastAsia"/>
          <w:sz w:val="32"/>
          <w:szCs w:val="32"/>
        </w:rPr>
        <w:t xml:space="preserve"> </w:t>
      </w:r>
      <w:proofErr w:type="spellStart"/>
      <w:r w:rsidRPr="00864290">
        <w:rPr>
          <w:rFonts w:ascii="標楷體" w:eastAsia="標楷體" w:hAnsi="標楷體" w:hint="eastAsia"/>
          <w:sz w:val="32"/>
          <w:szCs w:val="32"/>
        </w:rPr>
        <w:t>anini</w:t>
      </w:r>
      <w:proofErr w:type="spellEnd"/>
      <w:r w:rsidRPr="00864290">
        <w:rPr>
          <w:rFonts w:ascii="標楷體" w:eastAsia="標楷體" w:hAnsi="標楷體" w:hint="eastAsia"/>
          <w:sz w:val="32"/>
          <w:szCs w:val="32"/>
        </w:rPr>
        <w:t xml:space="preserve"> a </w:t>
      </w:r>
      <w:proofErr w:type="spellStart"/>
      <w:r w:rsidRPr="00864290">
        <w:rPr>
          <w:rFonts w:ascii="標楷體" w:eastAsia="標楷體" w:hAnsi="標楷體" w:hint="eastAsia"/>
          <w:sz w:val="32"/>
          <w:szCs w:val="32"/>
        </w:rPr>
        <w:t>romi'ad</w:t>
      </w:r>
      <w:proofErr w:type="spellEnd"/>
      <w:r w:rsidRPr="00864290">
        <w:rPr>
          <w:rFonts w:ascii="標楷體" w:eastAsia="標楷體" w:hAnsi="標楷體" w:hint="eastAsia"/>
          <w:sz w:val="32"/>
          <w:szCs w:val="32"/>
        </w:rPr>
        <w:t>，阿美族語，意為「美好的今天」)，是由玉里鎮下德武部落阿美族人柯振課先生作詞作曲，</w:t>
      </w:r>
      <w:proofErr w:type="gramStart"/>
      <w:r w:rsidRPr="00864290">
        <w:rPr>
          <w:rFonts w:ascii="標楷體" w:eastAsia="標楷體" w:hAnsi="標楷體" w:hint="eastAsia"/>
          <w:sz w:val="32"/>
          <w:szCs w:val="32"/>
        </w:rPr>
        <w:t>原民處另</w:t>
      </w:r>
      <w:proofErr w:type="gramEnd"/>
      <w:r w:rsidRPr="00864290">
        <w:rPr>
          <w:rFonts w:ascii="標楷體" w:eastAsia="標楷體" w:hAnsi="標楷體" w:hint="eastAsia"/>
          <w:sz w:val="32"/>
          <w:szCs w:val="32"/>
        </w:rPr>
        <w:t>委託身兼</w:t>
      </w:r>
      <w:proofErr w:type="gramStart"/>
      <w:r w:rsidRPr="00864290">
        <w:rPr>
          <w:rFonts w:ascii="標楷體" w:eastAsia="標楷體" w:hAnsi="標楷體" w:hint="eastAsia"/>
          <w:sz w:val="32"/>
          <w:szCs w:val="32"/>
        </w:rPr>
        <w:t>鹹</w:t>
      </w:r>
      <w:proofErr w:type="gramEnd"/>
      <w:r w:rsidRPr="00864290">
        <w:rPr>
          <w:rFonts w:ascii="標楷體" w:eastAsia="標楷體" w:hAnsi="標楷體" w:hint="eastAsia"/>
          <w:sz w:val="32"/>
          <w:szCs w:val="32"/>
        </w:rPr>
        <w:t>豬肉</w:t>
      </w:r>
      <w:proofErr w:type="spellStart"/>
      <w:r w:rsidRPr="00864290">
        <w:rPr>
          <w:rFonts w:ascii="標楷體" w:eastAsia="標楷體" w:hAnsi="標楷體" w:hint="eastAsia"/>
          <w:sz w:val="32"/>
          <w:szCs w:val="32"/>
        </w:rPr>
        <w:t>Kasilaw</w:t>
      </w:r>
      <w:proofErr w:type="spellEnd"/>
      <w:r w:rsidRPr="00864290">
        <w:rPr>
          <w:rFonts w:ascii="標楷體" w:eastAsia="標楷體" w:hAnsi="標楷體" w:hint="eastAsia"/>
          <w:sz w:val="32"/>
          <w:szCs w:val="32"/>
        </w:rPr>
        <w:t>樂團團長的哈尼．</w:t>
      </w:r>
      <w:proofErr w:type="gramStart"/>
      <w:r w:rsidRPr="00864290">
        <w:rPr>
          <w:rFonts w:ascii="標楷體" w:eastAsia="標楷體" w:hAnsi="標楷體" w:hint="eastAsia"/>
          <w:sz w:val="32"/>
          <w:szCs w:val="32"/>
        </w:rPr>
        <w:t>噶</w:t>
      </w:r>
      <w:proofErr w:type="gramEnd"/>
      <w:r w:rsidRPr="00864290">
        <w:rPr>
          <w:rFonts w:ascii="標楷體" w:eastAsia="標楷體" w:hAnsi="標楷體" w:hint="eastAsia"/>
          <w:sz w:val="32"/>
          <w:szCs w:val="32"/>
        </w:rPr>
        <w:t>照議員重新編曲、錄音，歌詞優美容易上口，音樂節奏輕快充滿歡樂。希望如歌詞含義一樣，</w:t>
      </w:r>
      <w:proofErr w:type="gramStart"/>
      <w:r w:rsidRPr="00864290">
        <w:rPr>
          <w:rFonts w:ascii="標楷體" w:eastAsia="標楷體" w:hAnsi="標楷體" w:hint="eastAsia"/>
          <w:sz w:val="32"/>
          <w:szCs w:val="32"/>
        </w:rPr>
        <w:t>汎札萊</w:t>
      </w:r>
      <w:proofErr w:type="gramEnd"/>
      <w:r w:rsidRPr="00864290">
        <w:rPr>
          <w:rFonts w:ascii="標楷體" w:eastAsia="標楷體" w:hAnsi="標楷體" w:hint="eastAsia"/>
          <w:sz w:val="32"/>
          <w:szCs w:val="32"/>
        </w:rPr>
        <w:t>今天、</w:t>
      </w:r>
      <w:proofErr w:type="gramStart"/>
      <w:r w:rsidRPr="00864290">
        <w:rPr>
          <w:rFonts w:ascii="標楷體" w:eastAsia="標楷體" w:hAnsi="標楷體" w:hint="eastAsia"/>
          <w:sz w:val="32"/>
          <w:szCs w:val="32"/>
        </w:rPr>
        <w:t>汎札萊</w:t>
      </w:r>
      <w:proofErr w:type="gramEnd"/>
      <w:r w:rsidRPr="00864290">
        <w:rPr>
          <w:rFonts w:ascii="標楷體" w:eastAsia="標楷體" w:hAnsi="標楷體" w:hint="eastAsia"/>
          <w:sz w:val="32"/>
          <w:szCs w:val="32"/>
        </w:rPr>
        <w:t>明天、帶給世界</w:t>
      </w:r>
      <w:proofErr w:type="gramStart"/>
      <w:r w:rsidRPr="00864290">
        <w:rPr>
          <w:rFonts w:ascii="標楷體" w:eastAsia="標楷體" w:hAnsi="標楷體" w:hint="eastAsia"/>
          <w:sz w:val="32"/>
          <w:szCs w:val="32"/>
        </w:rPr>
        <w:t>汎札萊</w:t>
      </w:r>
      <w:proofErr w:type="gramEnd"/>
      <w:r w:rsidRPr="00864290">
        <w:rPr>
          <w:rFonts w:ascii="標楷體" w:eastAsia="標楷體" w:hAnsi="標楷體" w:hint="eastAsia"/>
          <w:sz w:val="32"/>
          <w:szCs w:val="32"/>
        </w:rPr>
        <w:t>美好的每一天。</w:t>
      </w:r>
    </w:p>
    <w:p w:rsidR="00864290" w:rsidRPr="00864290" w:rsidRDefault="00864290" w:rsidP="00864290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</w:p>
    <w:p w:rsidR="00864290" w:rsidRPr="00864290" w:rsidRDefault="00864290" w:rsidP="00864290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864290">
        <w:rPr>
          <w:rFonts w:ascii="標楷體" w:eastAsia="標楷體" w:hAnsi="標楷體" w:hint="eastAsia"/>
          <w:sz w:val="32"/>
          <w:szCs w:val="32"/>
        </w:rPr>
        <w:t>因</w:t>
      </w:r>
      <w:proofErr w:type="gramStart"/>
      <w:r w:rsidRPr="00864290">
        <w:rPr>
          <w:rFonts w:ascii="標楷體" w:eastAsia="標楷體" w:hAnsi="標楷體" w:hint="eastAsia"/>
          <w:sz w:val="32"/>
          <w:szCs w:val="32"/>
        </w:rPr>
        <w:t>疫</w:t>
      </w:r>
      <w:proofErr w:type="gramEnd"/>
      <w:r w:rsidRPr="00864290">
        <w:rPr>
          <w:rFonts w:ascii="標楷體" w:eastAsia="標楷體" w:hAnsi="標楷體" w:hint="eastAsia"/>
          <w:sz w:val="32"/>
          <w:szCs w:val="32"/>
        </w:rPr>
        <w:t>情關係，</w:t>
      </w:r>
      <w:proofErr w:type="gramStart"/>
      <w:r w:rsidRPr="00864290">
        <w:rPr>
          <w:rFonts w:ascii="標楷體" w:eastAsia="標楷體" w:hAnsi="標楷體" w:hint="eastAsia"/>
          <w:sz w:val="32"/>
          <w:szCs w:val="32"/>
        </w:rPr>
        <w:t>原民處今年</w:t>
      </w:r>
      <w:proofErr w:type="gramEnd"/>
      <w:r w:rsidRPr="00864290">
        <w:rPr>
          <w:rFonts w:ascii="標楷體" w:eastAsia="標楷體" w:hAnsi="標楷體" w:hint="eastAsia"/>
          <w:sz w:val="32"/>
          <w:szCs w:val="32"/>
        </w:rPr>
        <w:t>做了嶄新的創舉，決賽現場每隊表演人數從往年的</w:t>
      </w:r>
      <w:r w:rsidRPr="00864290">
        <w:rPr>
          <w:rFonts w:ascii="標楷體" w:eastAsia="標楷體" w:hAnsi="標楷體"/>
          <w:sz w:val="32"/>
          <w:szCs w:val="32"/>
        </w:rPr>
        <w:t>8</w:t>
      </w:r>
      <w:r w:rsidRPr="00864290">
        <w:rPr>
          <w:rFonts w:ascii="標楷體" w:eastAsia="標楷體" w:hAnsi="標楷體" w:hint="eastAsia"/>
          <w:sz w:val="32"/>
          <w:szCs w:val="32"/>
        </w:rPr>
        <w:t>人減為</w:t>
      </w:r>
      <w:r w:rsidRPr="00864290">
        <w:rPr>
          <w:rFonts w:ascii="標楷體" w:eastAsia="標楷體" w:hAnsi="標楷體"/>
          <w:sz w:val="32"/>
          <w:szCs w:val="32"/>
        </w:rPr>
        <w:t>3</w:t>
      </w:r>
      <w:r w:rsidRPr="00864290">
        <w:rPr>
          <w:rFonts w:ascii="標楷體" w:eastAsia="標楷體" w:hAnsi="標楷體" w:hint="eastAsia"/>
          <w:sz w:val="32"/>
          <w:szCs w:val="32"/>
        </w:rPr>
        <w:t>人，各隊呈現出的舞碼精緻度不打折扣，並透過豐年</w:t>
      </w:r>
      <w:proofErr w:type="gramStart"/>
      <w:r w:rsidRPr="00864290">
        <w:rPr>
          <w:rFonts w:ascii="標楷體" w:eastAsia="標楷體" w:hAnsi="標楷體" w:hint="eastAsia"/>
          <w:sz w:val="32"/>
          <w:szCs w:val="32"/>
        </w:rPr>
        <w:t>節臉書</w:t>
      </w:r>
      <w:proofErr w:type="gramEnd"/>
      <w:r w:rsidRPr="00864290">
        <w:rPr>
          <w:rFonts w:ascii="標楷體" w:eastAsia="標楷體" w:hAnsi="標楷體" w:hint="eastAsia"/>
          <w:sz w:val="32"/>
          <w:szCs w:val="32"/>
        </w:rPr>
        <w:t>將比賽全程直播放送，讓民眾也</w:t>
      </w:r>
      <w:r w:rsidRPr="00864290">
        <w:rPr>
          <w:rFonts w:ascii="標楷體" w:eastAsia="標楷體" w:hAnsi="標楷體" w:hint="eastAsia"/>
          <w:sz w:val="32"/>
          <w:szCs w:val="32"/>
        </w:rPr>
        <w:lastRenderedPageBreak/>
        <w:t>可以透過手機感受親臨會場的震撼。決賽現場有立委鄭天財、傅崐萁服務處主任、縣議員笛布斯</w:t>
      </w:r>
      <w:r w:rsidRPr="00864290">
        <w:rPr>
          <w:rFonts w:ascii="標楷體" w:eastAsia="標楷體" w:hAnsi="標楷體"/>
          <w:sz w:val="32"/>
          <w:szCs w:val="32"/>
        </w:rPr>
        <w:t>.</w:t>
      </w:r>
      <w:proofErr w:type="gramStart"/>
      <w:r w:rsidRPr="00864290">
        <w:rPr>
          <w:rFonts w:ascii="標楷體" w:eastAsia="標楷體" w:hAnsi="標楷體" w:hint="eastAsia"/>
          <w:sz w:val="32"/>
          <w:szCs w:val="32"/>
        </w:rPr>
        <w:t>顗賚</w:t>
      </w:r>
      <w:proofErr w:type="gramEnd"/>
      <w:r w:rsidRPr="00864290">
        <w:rPr>
          <w:rFonts w:ascii="標楷體" w:eastAsia="標楷體" w:hAnsi="標楷體" w:hint="eastAsia"/>
          <w:sz w:val="32"/>
          <w:szCs w:val="32"/>
        </w:rPr>
        <w:t>、李正文、哈尼</w:t>
      </w:r>
      <w:r w:rsidRPr="00864290">
        <w:rPr>
          <w:rFonts w:ascii="標楷體" w:eastAsia="標楷體" w:hAnsi="標楷體"/>
          <w:sz w:val="32"/>
          <w:szCs w:val="32"/>
        </w:rPr>
        <w:t>.</w:t>
      </w:r>
      <w:proofErr w:type="gramStart"/>
      <w:r w:rsidRPr="00864290">
        <w:rPr>
          <w:rFonts w:ascii="標楷體" w:eastAsia="標楷體" w:hAnsi="標楷體" w:hint="eastAsia"/>
          <w:sz w:val="32"/>
          <w:szCs w:val="32"/>
        </w:rPr>
        <w:t>噶</w:t>
      </w:r>
      <w:proofErr w:type="gramEnd"/>
      <w:r w:rsidRPr="00864290">
        <w:rPr>
          <w:rFonts w:ascii="標楷體" w:eastAsia="標楷體" w:hAnsi="標楷體" w:hint="eastAsia"/>
          <w:sz w:val="32"/>
          <w:szCs w:val="32"/>
        </w:rPr>
        <w:t>照、賴國祥、楊華美及簡智隆議員助理、花蓮市長魏嘉賢、新城國中校長許俊傑、光復鄉吳依臻代表親自到場為舞者加油鼓勵。</w:t>
      </w:r>
    </w:p>
    <w:p w:rsidR="00864290" w:rsidRPr="00864290" w:rsidRDefault="00864290" w:rsidP="00864290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</w:p>
    <w:p w:rsidR="00864290" w:rsidRPr="00864290" w:rsidRDefault="00864290" w:rsidP="00864290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proofErr w:type="gramStart"/>
      <w:r w:rsidRPr="00864290">
        <w:rPr>
          <w:rFonts w:ascii="標楷體" w:eastAsia="標楷體" w:hAnsi="標楷體" w:hint="eastAsia"/>
          <w:sz w:val="32"/>
          <w:szCs w:val="32"/>
        </w:rPr>
        <w:t>原民處邀請</w:t>
      </w:r>
      <w:proofErr w:type="gramEnd"/>
      <w:r w:rsidRPr="00864290">
        <w:rPr>
          <w:rFonts w:ascii="標楷體" w:eastAsia="標楷體" w:hAnsi="標楷體" w:hint="eastAsia"/>
          <w:sz w:val="32"/>
          <w:szCs w:val="32"/>
        </w:rPr>
        <w:t>7位專精原民樂舞的老師擔任評委，</w:t>
      </w:r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就整體表現、適合推廣及舞蹈表現等面向一一進行賞析與評分。結果由</w:t>
      </w:r>
      <w:proofErr w:type="spellStart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Fangcalay</w:t>
      </w:r>
      <w:proofErr w:type="spellEnd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文化藝術團、老鷹BOY、</w:t>
      </w:r>
      <w:proofErr w:type="spellStart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Masawupu</w:t>
      </w:r>
      <w:proofErr w:type="spellEnd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(</w:t>
      </w:r>
      <w:proofErr w:type="gramStart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瑪撒伍部）</w:t>
      </w:r>
      <w:proofErr w:type="gramEnd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、新城國中舞蹈隊4隊得到「</w:t>
      </w:r>
      <w:proofErr w:type="gramStart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汎札萊</w:t>
      </w:r>
      <w:proofErr w:type="gramEnd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獎」，獎金6000元；「佳作」5隊YA LAE(亞雷).原舞團、太巴</w:t>
      </w:r>
      <w:proofErr w:type="gramStart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塱</w:t>
      </w:r>
      <w:proofErr w:type="gramEnd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青年隊 、尼亞</w:t>
      </w:r>
      <w:proofErr w:type="gramStart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洛</w:t>
      </w:r>
      <w:proofErr w:type="gramEnd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舞蹈團、kayoing原舞集、A-New</w:t>
      </w:r>
      <w:proofErr w:type="gramStart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藝術恆舞集</w:t>
      </w:r>
      <w:proofErr w:type="gramEnd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，各得8000元獎金；「入圍獎」則分別由Cedi</w:t>
      </w:r>
      <w:proofErr w:type="gramStart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躍舞集</w:t>
      </w:r>
      <w:proofErr w:type="gramEnd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、原.太美、</w:t>
      </w:r>
      <w:proofErr w:type="gramStart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力美文化藝術</w:t>
      </w:r>
      <w:proofErr w:type="gramEnd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團3隊各獲得獎金1萬5000元。入圍三隊共九人同台再</w:t>
      </w:r>
      <w:proofErr w:type="gramStart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尬</w:t>
      </w:r>
      <w:proofErr w:type="gramEnd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舞一次，現場呼聲震天，</w:t>
      </w:r>
      <w:proofErr w:type="gramStart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嗨翻到</w:t>
      </w:r>
      <w:proofErr w:type="gramEnd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最高點。最後，由三位大男生組成的Cedi</w:t>
      </w:r>
      <w:proofErr w:type="gramStart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躍舞集</w:t>
      </w:r>
      <w:proofErr w:type="gramEnd"/>
      <w:r w:rsidRPr="00864290">
        <w:rPr>
          <w:rFonts w:ascii="標楷體" w:eastAsia="標楷體" w:hAnsi="標楷體" w:hint="eastAsia"/>
          <w:color w:val="000000" w:themeColor="text1"/>
          <w:sz w:val="32"/>
          <w:szCs w:val="32"/>
        </w:rPr>
        <w:t>以傳統舞步的延伸、恰當的配速、展現年度經典的代表</w:t>
      </w:r>
      <w:r w:rsidRPr="00864290">
        <w:rPr>
          <w:rFonts w:ascii="標楷體" w:eastAsia="標楷體" w:hAnsi="標楷體" w:hint="eastAsia"/>
          <w:sz w:val="32"/>
          <w:szCs w:val="32"/>
        </w:rPr>
        <w:t>性舞步、充滿力與美的表現拔得頭籌，以些微差距擊敗眾多強敵，榮獲「年度</w:t>
      </w:r>
      <w:proofErr w:type="gramStart"/>
      <w:r w:rsidRPr="00864290">
        <w:rPr>
          <w:rFonts w:ascii="標楷體" w:eastAsia="標楷體" w:hAnsi="標楷體" w:hint="eastAsia"/>
          <w:sz w:val="32"/>
          <w:szCs w:val="32"/>
        </w:rPr>
        <w:t>大會舞獎</w:t>
      </w:r>
      <w:proofErr w:type="gramEnd"/>
      <w:r w:rsidRPr="00864290">
        <w:rPr>
          <w:rFonts w:ascii="標楷體" w:eastAsia="標楷體" w:hAnsi="標楷體" w:hint="eastAsia"/>
          <w:sz w:val="32"/>
          <w:szCs w:val="32"/>
        </w:rPr>
        <w:t>」及獎金3萬元，堪稱最大贏家。</w:t>
      </w:r>
    </w:p>
    <w:p w:rsidR="00864290" w:rsidRPr="00864290" w:rsidRDefault="00864290" w:rsidP="00864290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</w:p>
    <w:p w:rsidR="006B4D85" w:rsidRPr="00864290" w:rsidRDefault="00864290" w:rsidP="00864290">
      <w:pPr>
        <w:spacing w:line="500" w:lineRule="exact"/>
        <w:jc w:val="both"/>
        <w:rPr>
          <w:rFonts w:ascii="標楷體" w:eastAsia="標楷體" w:hAnsi="標楷體"/>
          <w:sz w:val="32"/>
          <w:szCs w:val="32"/>
        </w:rPr>
      </w:pPr>
      <w:r w:rsidRPr="00864290">
        <w:rPr>
          <w:rFonts w:ascii="標楷體" w:eastAsia="標楷體" w:hAnsi="標楷體" w:hint="eastAsia"/>
          <w:sz w:val="32"/>
          <w:szCs w:val="32"/>
        </w:rPr>
        <w:t>陳建村處長也預告</w:t>
      </w:r>
      <w:r w:rsidRPr="00864290">
        <w:rPr>
          <w:rFonts w:ascii="標楷體" w:eastAsia="標楷體" w:hAnsi="標楷體"/>
          <w:sz w:val="32"/>
          <w:szCs w:val="32"/>
        </w:rPr>
        <w:t>2020</w:t>
      </w:r>
      <w:r w:rsidRPr="00864290">
        <w:rPr>
          <w:rFonts w:ascii="標楷體" w:eastAsia="標楷體" w:hAnsi="標楷體" w:hint="eastAsia"/>
          <w:sz w:val="32"/>
          <w:szCs w:val="32"/>
        </w:rPr>
        <w:t>花蓮縣原住民族聯合豐年節，將延到</w:t>
      </w:r>
      <w:r w:rsidRPr="00864290">
        <w:rPr>
          <w:rFonts w:ascii="標楷體" w:eastAsia="標楷體" w:hAnsi="標楷體"/>
          <w:sz w:val="32"/>
          <w:szCs w:val="32"/>
        </w:rPr>
        <w:t>8</w:t>
      </w:r>
      <w:r w:rsidRPr="00864290">
        <w:rPr>
          <w:rFonts w:ascii="標楷體" w:eastAsia="標楷體" w:hAnsi="標楷體" w:hint="eastAsia"/>
          <w:sz w:val="32"/>
          <w:szCs w:val="32"/>
        </w:rPr>
        <w:t>月</w:t>
      </w:r>
      <w:r w:rsidRPr="00864290">
        <w:rPr>
          <w:rFonts w:ascii="標楷體" w:eastAsia="標楷體" w:hAnsi="標楷體"/>
          <w:sz w:val="32"/>
          <w:szCs w:val="32"/>
        </w:rPr>
        <w:t>21</w:t>
      </w:r>
      <w:r w:rsidRPr="00864290">
        <w:rPr>
          <w:rFonts w:ascii="標楷體" w:eastAsia="標楷體" w:hAnsi="標楷體" w:hint="eastAsia"/>
          <w:sz w:val="32"/>
          <w:szCs w:val="32"/>
        </w:rPr>
        <w:t>、</w:t>
      </w:r>
      <w:r w:rsidRPr="00864290">
        <w:rPr>
          <w:rFonts w:ascii="標楷體" w:eastAsia="標楷體" w:hAnsi="標楷體"/>
          <w:sz w:val="32"/>
          <w:szCs w:val="32"/>
        </w:rPr>
        <w:t>22</w:t>
      </w:r>
      <w:r w:rsidRPr="00864290">
        <w:rPr>
          <w:rFonts w:ascii="標楷體" w:eastAsia="標楷體" w:hAnsi="標楷體" w:hint="eastAsia"/>
          <w:sz w:val="32"/>
          <w:szCs w:val="32"/>
        </w:rPr>
        <w:t>、</w:t>
      </w:r>
      <w:r w:rsidRPr="00864290">
        <w:rPr>
          <w:rFonts w:ascii="標楷體" w:eastAsia="標楷體" w:hAnsi="標楷體"/>
          <w:sz w:val="32"/>
          <w:szCs w:val="32"/>
        </w:rPr>
        <w:t>23</w:t>
      </w:r>
      <w:r w:rsidRPr="00864290">
        <w:rPr>
          <w:rFonts w:ascii="標楷體" w:eastAsia="標楷體" w:hAnsi="標楷體" w:hint="eastAsia"/>
          <w:sz w:val="32"/>
          <w:szCs w:val="32"/>
        </w:rPr>
        <w:t>日（星期五、六、日）連續三天於本</w:t>
      </w:r>
      <w:proofErr w:type="gramStart"/>
      <w:r w:rsidRPr="00864290">
        <w:rPr>
          <w:rFonts w:ascii="標楷體" w:eastAsia="標楷體" w:hAnsi="標楷體" w:hint="eastAsia"/>
          <w:sz w:val="32"/>
          <w:szCs w:val="32"/>
        </w:rPr>
        <w:t>縣</w:t>
      </w:r>
      <w:proofErr w:type="gramEnd"/>
      <w:r w:rsidRPr="00864290">
        <w:rPr>
          <w:rFonts w:ascii="標楷體" w:eastAsia="標楷體" w:hAnsi="標楷體" w:hint="eastAsia"/>
          <w:sz w:val="32"/>
          <w:szCs w:val="32"/>
        </w:rPr>
        <w:t>縣立體育館旁的德興大草坪舉辦，</w:t>
      </w:r>
      <w:r w:rsidRPr="00864290">
        <w:rPr>
          <w:rFonts w:ascii="標楷體" w:eastAsia="標楷體" w:hAnsi="標楷體"/>
          <w:sz w:val="32"/>
          <w:szCs w:val="32"/>
        </w:rPr>
        <w:t>6</w:t>
      </w:r>
      <w:r w:rsidRPr="00864290">
        <w:rPr>
          <w:rFonts w:ascii="標楷體" w:eastAsia="標楷體" w:hAnsi="標楷體" w:hint="eastAsia"/>
          <w:sz w:val="32"/>
          <w:szCs w:val="32"/>
        </w:rPr>
        <w:t>月份也將開始受理鄉親報名展售攤位的申請，公平公開的抽籤。屆時將遵照中央疫情指揮中心提示之原則落實辦理相關防疫措施。每年聯合豐年節三個夜晚的表演節目莫不精采絕倫，最後千</w:t>
      </w:r>
      <w:proofErr w:type="gramStart"/>
      <w:r w:rsidRPr="00864290">
        <w:rPr>
          <w:rFonts w:ascii="標楷體" w:eastAsia="標楷體" w:hAnsi="標楷體" w:hint="eastAsia"/>
          <w:sz w:val="32"/>
          <w:szCs w:val="32"/>
        </w:rPr>
        <w:t>人齊跳歷年</w:t>
      </w:r>
      <w:proofErr w:type="gramEnd"/>
      <w:r w:rsidRPr="00864290">
        <w:rPr>
          <w:rFonts w:ascii="標楷體" w:eastAsia="標楷體" w:hAnsi="標楷體" w:hint="eastAsia"/>
          <w:sz w:val="32"/>
          <w:szCs w:val="32"/>
        </w:rPr>
        <w:t>大會舞，包括海洋之歌、阿美恰恰、原住民很忙</w:t>
      </w:r>
      <w:r w:rsidRPr="00864290">
        <w:rPr>
          <w:rFonts w:ascii="MS Mincho" w:eastAsia="MS Mincho" w:hAnsi="MS Mincho" w:cs="MS Mincho" w:hint="eastAsia"/>
          <w:sz w:val="32"/>
          <w:szCs w:val="32"/>
        </w:rPr>
        <w:t>⋯</w:t>
      </w:r>
      <w:r w:rsidRPr="00864290">
        <w:rPr>
          <w:rFonts w:ascii="標楷體" w:eastAsia="標楷體" w:hAnsi="標楷體" w:hint="eastAsia"/>
          <w:sz w:val="32"/>
          <w:szCs w:val="32"/>
        </w:rPr>
        <w:t>等難忘曲目。誠摯邀請所有喜愛原住民文化的好朋友在暑假期間到花蓮一起共享「</w:t>
      </w:r>
      <w:proofErr w:type="gramStart"/>
      <w:r w:rsidRPr="00864290">
        <w:rPr>
          <w:rFonts w:ascii="標楷體" w:eastAsia="標楷體" w:hAnsi="標楷體" w:hint="eastAsia"/>
          <w:sz w:val="32"/>
          <w:szCs w:val="32"/>
        </w:rPr>
        <w:t>汎札萊</w:t>
      </w:r>
      <w:proofErr w:type="gramEnd"/>
      <w:r w:rsidRPr="00864290">
        <w:rPr>
          <w:rFonts w:ascii="標楷體" w:eastAsia="標楷體" w:hAnsi="標楷體" w:hint="eastAsia"/>
          <w:sz w:val="32"/>
          <w:szCs w:val="32"/>
        </w:rPr>
        <w:t>今天」。</w:t>
      </w:r>
    </w:p>
    <w:sectPr w:rsidR="006B4D85" w:rsidRPr="00864290" w:rsidSect="00107B8A">
      <w:footerReference w:type="default" r:id="rId7"/>
      <w:pgSz w:w="11906" w:h="16838"/>
      <w:pgMar w:top="567" w:right="1797" w:bottom="56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79B8" w:rsidRDefault="003C79B8" w:rsidP="0069625A">
      <w:r>
        <w:separator/>
      </w:r>
    </w:p>
  </w:endnote>
  <w:endnote w:type="continuationSeparator" w:id="0">
    <w:p w:rsidR="003C79B8" w:rsidRDefault="003C79B8" w:rsidP="00696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46D" w:rsidRDefault="009E5883">
    <w:pPr>
      <w:pStyle w:val="a7"/>
      <w:jc w:val="center"/>
    </w:pPr>
    <w:fldSimple w:instr=" PAGE   \* MERGEFORMAT ">
      <w:r w:rsidR="00864290" w:rsidRPr="00864290">
        <w:rPr>
          <w:noProof/>
          <w:lang w:val="zh-TW"/>
        </w:rPr>
        <w:t>2</w:t>
      </w:r>
    </w:fldSimple>
  </w:p>
  <w:p w:rsidR="00BC446D" w:rsidRDefault="00BC446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79B8" w:rsidRDefault="003C79B8" w:rsidP="0069625A">
      <w:r>
        <w:separator/>
      </w:r>
    </w:p>
  </w:footnote>
  <w:footnote w:type="continuationSeparator" w:id="0">
    <w:p w:rsidR="003C79B8" w:rsidRDefault="003C79B8" w:rsidP="006962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D74DC"/>
    <w:multiLevelType w:val="hybridMultilevel"/>
    <w:tmpl w:val="B582BF38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>
    <w:nsid w:val="573F41B1"/>
    <w:multiLevelType w:val="hybridMultilevel"/>
    <w:tmpl w:val="658AE330"/>
    <w:lvl w:ilvl="0" w:tplc="6D52729E">
      <w:start w:val="1"/>
      <w:numFmt w:val="bullet"/>
      <w:pStyle w:val="2"/>
      <w:lvlText w:val=""/>
      <w:lvlJc w:val="left"/>
      <w:pPr>
        <w:tabs>
          <w:tab w:val="num" w:pos="1898"/>
        </w:tabs>
        <w:ind w:left="1898" w:hanging="480"/>
      </w:pPr>
      <w:rPr>
        <w:rFonts w:ascii="Wingdings" w:hAnsi="Wingdings" w:hint="default"/>
        <w:color w:val="auto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73EA3697"/>
    <w:multiLevelType w:val="hybridMultilevel"/>
    <w:tmpl w:val="F57662F4"/>
    <w:lvl w:ilvl="0" w:tplc="0409000F">
      <w:start w:val="1"/>
      <w:numFmt w:val="decimal"/>
      <w:lvlText w:val="%1."/>
      <w:lvlJc w:val="left"/>
      <w:pPr>
        <w:ind w:left="516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FF394F"/>
    <w:multiLevelType w:val="hybridMultilevel"/>
    <w:tmpl w:val="BC0C8E46"/>
    <w:lvl w:ilvl="0" w:tplc="04090003">
      <w:start w:val="1"/>
      <w:numFmt w:val="bullet"/>
      <w:lvlText w:val=""/>
      <w:lvlJc w:val="left"/>
      <w:pPr>
        <w:ind w:left="5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6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7B8"/>
    <w:rsid w:val="000160A7"/>
    <w:rsid w:val="00021D45"/>
    <w:rsid w:val="000269C0"/>
    <w:rsid w:val="00037CAC"/>
    <w:rsid w:val="00066A4D"/>
    <w:rsid w:val="00070441"/>
    <w:rsid w:val="00073C8D"/>
    <w:rsid w:val="00084145"/>
    <w:rsid w:val="00087F9C"/>
    <w:rsid w:val="00093238"/>
    <w:rsid w:val="000A0F59"/>
    <w:rsid w:val="000B33C2"/>
    <w:rsid w:val="000C04EA"/>
    <w:rsid w:val="000C1E6F"/>
    <w:rsid w:val="000C6195"/>
    <w:rsid w:val="000D44E0"/>
    <w:rsid w:val="000D5214"/>
    <w:rsid w:val="000D59BB"/>
    <w:rsid w:val="000E7A85"/>
    <w:rsid w:val="000E7ABB"/>
    <w:rsid w:val="000F6CDA"/>
    <w:rsid w:val="0010003D"/>
    <w:rsid w:val="00104524"/>
    <w:rsid w:val="001053F4"/>
    <w:rsid w:val="00107B8A"/>
    <w:rsid w:val="00121503"/>
    <w:rsid w:val="001368E6"/>
    <w:rsid w:val="001627A3"/>
    <w:rsid w:val="001874EA"/>
    <w:rsid w:val="001A279E"/>
    <w:rsid w:val="001D7E11"/>
    <w:rsid w:val="001E221A"/>
    <w:rsid w:val="001E7B54"/>
    <w:rsid w:val="00201C93"/>
    <w:rsid w:val="00212587"/>
    <w:rsid w:val="002335C0"/>
    <w:rsid w:val="0023558A"/>
    <w:rsid w:val="0024586A"/>
    <w:rsid w:val="002473C2"/>
    <w:rsid w:val="002652AB"/>
    <w:rsid w:val="0027095C"/>
    <w:rsid w:val="002719B2"/>
    <w:rsid w:val="0027733C"/>
    <w:rsid w:val="00290EAB"/>
    <w:rsid w:val="00292CD3"/>
    <w:rsid w:val="00297A15"/>
    <w:rsid w:val="002A35C4"/>
    <w:rsid w:val="002B3ED7"/>
    <w:rsid w:val="002C0356"/>
    <w:rsid w:val="002C1AE8"/>
    <w:rsid w:val="002D56B8"/>
    <w:rsid w:val="002E3A5C"/>
    <w:rsid w:val="002F5401"/>
    <w:rsid w:val="0030509C"/>
    <w:rsid w:val="00362C1E"/>
    <w:rsid w:val="00366A26"/>
    <w:rsid w:val="00376BB2"/>
    <w:rsid w:val="003B073F"/>
    <w:rsid w:val="003B079A"/>
    <w:rsid w:val="003C26C4"/>
    <w:rsid w:val="003C4D5B"/>
    <w:rsid w:val="003C7449"/>
    <w:rsid w:val="003C79B8"/>
    <w:rsid w:val="003C7F0D"/>
    <w:rsid w:val="004339AA"/>
    <w:rsid w:val="00442594"/>
    <w:rsid w:val="00442813"/>
    <w:rsid w:val="00447B88"/>
    <w:rsid w:val="00453285"/>
    <w:rsid w:val="00465B9E"/>
    <w:rsid w:val="00490451"/>
    <w:rsid w:val="004A513A"/>
    <w:rsid w:val="004D14CD"/>
    <w:rsid w:val="004E58A4"/>
    <w:rsid w:val="00502B86"/>
    <w:rsid w:val="00513306"/>
    <w:rsid w:val="00522297"/>
    <w:rsid w:val="005A7932"/>
    <w:rsid w:val="005C760E"/>
    <w:rsid w:val="005D47F4"/>
    <w:rsid w:val="005F3BAB"/>
    <w:rsid w:val="005F4F06"/>
    <w:rsid w:val="00604D85"/>
    <w:rsid w:val="00614DC6"/>
    <w:rsid w:val="00620530"/>
    <w:rsid w:val="00620DDE"/>
    <w:rsid w:val="0068267B"/>
    <w:rsid w:val="00684000"/>
    <w:rsid w:val="006863CA"/>
    <w:rsid w:val="006878DA"/>
    <w:rsid w:val="006912BF"/>
    <w:rsid w:val="0069625A"/>
    <w:rsid w:val="006A54B0"/>
    <w:rsid w:val="006B4D85"/>
    <w:rsid w:val="006C0B96"/>
    <w:rsid w:val="006C69C2"/>
    <w:rsid w:val="006E3CAB"/>
    <w:rsid w:val="006F2168"/>
    <w:rsid w:val="006F500A"/>
    <w:rsid w:val="0072123E"/>
    <w:rsid w:val="00761C83"/>
    <w:rsid w:val="00782DE3"/>
    <w:rsid w:val="00794C2E"/>
    <w:rsid w:val="007B2FC5"/>
    <w:rsid w:val="007B67E1"/>
    <w:rsid w:val="007C6C93"/>
    <w:rsid w:val="007E4F76"/>
    <w:rsid w:val="007E61CF"/>
    <w:rsid w:val="007E6E5F"/>
    <w:rsid w:val="007E76AB"/>
    <w:rsid w:val="007E7ED4"/>
    <w:rsid w:val="008137FE"/>
    <w:rsid w:val="00840330"/>
    <w:rsid w:val="00864290"/>
    <w:rsid w:val="00876C50"/>
    <w:rsid w:val="008836C9"/>
    <w:rsid w:val="00893613"/>
    <w:rsid w:val="008C155D"/>
    <w:rsid w:val="008E73C6"/>
    <w:rsid w:val="00911309"/>
    <w:rsid w:val="00916275"/>
    <w:rsid w:val="009313B8"/>
    <w:rsid w:val="009401F9"/>
    <w:rsid w:val="009455D4"/>
    <w:rsid w:val="009474E6"/>
    <w:rsid w:val="00947EF2"/>
    <w:rsid w:val="00963795"/>
    <w:rsid w:val="00963B10"/>
    <w:rsid w:val="00984774"/>
    <w:rsid w:val="00987E8C"/>
    <w:rsid w:val="00991BA4"/>
    <w:rsid w:val="009A6E97"/>
    <w:rsid w:val="009B1BF7"/>
    <w:rsid w:val="009B3AE8"/>
    <w:rsid w:val="009C799C"/>
    <w:rsid w:val="009D63CD"/>
    <w:rsid w:val="009E0F80"/>
    <w:rsid w:val="009E5883"/>
    <w:rsid w:val="00A27B7A"/>
    <w:rsid w:val="00A50B6F"/>
    <w:rsid w:val="00A64E1E"/>
    <w:rsid w:val="00A776E5"/>
    <w:rsid w:val="00AB4440"/>
    <w:rsid w:val="00AC190C"/>
    <w:rsid w:val="00AC3C37"/>
    <w:rsid w:val="00AD0E17"/>
    <w:rsid w:val="00AD1614"/>
    <w:rsid w:val="00AD4FC5"/>
    <w:rsid w:val="00AE1243"/>
    <w:rsid w:val="00AF6F0F"/>
    <w:rsid w:val="00B35FFB"/>
    <w:rsid w:val="00B4505B"/>
    <w:rsid w:val="00B53119"/>
    <w:rsid w:val="00B708AE"/>
    <w:rsid w:val="00B90D50"/>
    <w:rsid w:val="00BA50D7"/>
    <w:rsid w:val="00BC446D"/>
    <w:rsid w:val="00BD54DA"/>
    <w:rsid w:val="00C127D7"/>
    <w:rsid w:val="00C203E3"/>
    <w:rsid w:val="00C764F7"/>
    <w:rsid w:val="00C82715"/>
    <w:rsid w:val="00C9467B"/>
    <w:rsid w:val="00CA199B"/>
    <w:rsid w:val="00CA2636"/>
    <w:rsid w:val="00CA7CE5"/>
    <w:rsid w:val="00CF1DC3"/>
    <w:rsid w:val="00D009BB"/>
    <w:rsid w:val="00D019BE"/>
    <w:rsid w:val="00D124B3"/>
    <w:rsid w:val="00D267CE"/>
    <w:rsid w:val="00D47EE1"/>
    <w:rsid w:val="00D50557"/>
    <w:rsid w:val="00D6302F"/>
    <w:rsid w:val="00D74E59"/>
    <w:rsid w:val="00D7776E"/>
    <w:rsid w:val="00D84088"/>
    <w:rsid w:val="00D90DCF"/>
    <w:rsid w:val="00DA2BC0"/>
    <w:rsid w:val="00DD2ADB"/>
    <w:rsid w:val="00DD74BF"/>
    <w:rsid w:val="00DF24C1"/>
    <w:rsid w:val="00DF6C74"/>
    <w:rsid w:val="00E01DE3"/>
    <w:rsid w:val="00E22341"/>
    <w:rsid w:val="00E2332E"/>
    <w:rsid w:val="00E34736"/>
    <w:rsid w:val="00E3603C"/>
    <w:rsid w:val="00E42461"/>
    <w:rsid w:val="00E52111"/>
    <w:rsid w:val="00E523C0"/>
    <w:rsid w:val="00E721DA"/>
    <w:rsid w:val="00E80503"/>
    <w:rsid w:val="00E821CD"/>
    <w:rsid w:val="00E831D3"/>
    <w:rsid w:val="00E8702E"/>
    <w:rsid w:val="00E96E43"/>
    <w:rsid w:val="00EA3D01"/>
    <w:rsid w:val="00EB67B8"/>
    <w:rsid w:val="00EF5864"/>
    <w:rsid w:val="00F14309"/>
    <w:rsid w:val="00F16BE5"/>
    <w:rsid w:val="00F200BA"/>
    <w:rsid w:val="00F24618"/>
    <w:rsid w:val="00F43FF7"/>
    <w:rsid w:val="00F44B59"/>
    <w:rsid w:val="00F51509"/>
    <w:rsid w:val="00F52728"/>
    <w:rsid w:val="00F5556B"/>
    <w:rsid w:val="00F653B7"/>
    <w:rsid w:val="00F716BF"/>
    <w:rsid w:val="00F8072B"/>
    <w:rsid w:val="00F87BAD"/>
    <w:rsid w:val="00FA0F4B"/>
    <w:rsid w:val="00FA20DA"/>
    <w:rsid w:val="00FB6D75"/>
    <w:rsid w:val="00FE2878"/>
    <w:rsid w:val="00FF7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4EA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內文2"/>
    <w:basedOn w:val="a"/>
    <w:rsid w:val="00EB67B8"/>
    <w:pPr>
      <w:numPr>
        <w:numId w:val="1"/>
      </w:numPr>
    </w:pPr>
    <w:rPr>
      <w:rFonts w:ascii="標楷體" w:eastAsia="標楷體" w:hAnsi="標楷體"/>
      <w:bCs/>
      <w:sz w:val="28"/>
      <w:szCs w:val="24"/>
    </w:rPr>
  </w:style>
  <w:style w:type="character" w:styleId="a3">
    <w:name w:val="Hyperlink"/>
    <w:uiPriority w:val="99"/>
    <w:unhideWhenUsed/>
    <w:rsid w:val="00614DC6"/>
    <w:rPr>
      <w:color w:val="0000FF"/>
      <w:u w:val="single"/>
    </w:rPr>
  </w:style>
  <w:style w:type="paragraph" w:customStyle="1" w:styleId="a4">
    <w:name w:val="說明"/>
    <w:basedOn w:val="a"/>
    <w:rsid w:val="00794C2E"/>
    <w:pPr>
      <w:spacing w:line="500" w:lineRule="exact"/>
    </w:pPr>
    <w:rPr>
      <w:rFonts w:ascii="Times New Roman" w:eastAsia="標楷體" w:hAnsi="Times New Roman"/>
      <w:sz w:val="32"/>
      <w:szCs w:val="24"/>
    </w:rPr>
  </w:style>
  <w:style w:type="paragraph" w:styleId="a5">
    <w:name w:val="header"/>
    <w:basedOn w:val="a"/>
    <w:link w:val="a6"/>
    <w:uiPriority w:val="99"/>
    <w:unhideWhenUsed/>
    <w:rsid w:val="00696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69625A"/>
    <w:rPr>
      <w:kern w:val="2"/>
    </w:rPr>
  </w:style>
  <w:style w:type="paragraph" w:styleId="a7">
    <w:name w:val="footer"/>
    <w:basedOn w:val="a"/>
    <w:link w:val="a8"/>
    <w:uiPriority w:val="99"/>
    <w:unhideWhenUsed/>
    <w:rsid w:val="006962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69625A"/>
    <w:rPr>
      <w:kern w:val="2"/>
    </w:rPr>
  </w:style>
  <w:style w:type="character" w:customStyle="1" w:styleId="mfont-txtcont1">
    <w:name w:val="mfont-txtcont1"/>
    <w:rsid w:val="0069625A"/>
    <w:rPr>
      <w:rFonts w:ascii="細明體" w:eastAsia="細明體" w:hAnsi="細明體" w:hint="eastAsia"/>
      <w:color w:val="333333"/>
      <w:sz w:val="32"/>
      <w:szCs w:val="32"/>
    </w:rPr>
  </w:style>
  <w:style w:type="character" w:styleId="a9">
    <w:name w:val="annotation reference"/>
    <w:uiPriority w:val="99"/>
    <w:semiHidden/>
    <w:unhideWhenUsed/>
    <w:rsid w:val="00F5556B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5556B"/>
  </w:style>
  <w:style w:type="character" w:customStyle="1" w:styleId="ab">
    <w:name w:val="註解文字 字元"/>
    <w:link w:val="aa"/>
    <w:uiPriority w:val="99"/>
    <w:semiHidden/>
    <w:rsid w:val="00F5556B"/>
    <w:rPr>
      <w:kern w:val="2"/>
      <w:sz w:val="24"/>
      <w:szCs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5556B"/>
    <w:rPr>
      <w:b/>
      <w:bCs/>
    </w:rPr>
  </w:style>
  <w:style w:type="character" w:customStyle="1" w:styleId="ad">
    <w:name w:val="註解主旨 字元"/>
    <w:link w:val="ac"/>
    <w:uiPriority w:val="99"/>
    <w:semiHidden/>
    <w:rsid w:val="00F5556B"/>
    <w:rPr>
      <w:b/>
      <w:bCs/>
      <w:kern w:val="2"/>
      <w:sz w:val="24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F5556B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F5556B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1062</Characters>
  <Application>Microsoft Office Word</Application>
  <DocSecurity>0</DocSecurity>
  <Lines>8</Lines>
  <Paragraphs>2</Paragraphs>
  <ScaleCrop>false</ScaleCrop>
  <Company>Hewlett-Packard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【原民魅力e世代學堂】確定開課嚕</dc:title>
  <dc:creator>vivan</dc:creator>
  <cp:lastModifiedBy>USER</cp:lastModifiedBy>
  <cp:revision>2</cp:revision>
  <cp:lastPrinted>2019-05-16T02:07:00Z</cp:lastPrinted>
  <dcterms:created xsi:type="dcterms:W3CDTF">2020-05-23T10:55:00Z</dcterms:created>
  <dcterms:modified xsi:type="dcterms:W3CDTF">2020-05-23T10:55:00Z</dcterms:modified>
</cp:coreProperties>
</file>