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108" w:rsidRPr="00AA2108" w:rsidRDefault="00AA2108" w:rsidP="00AA2108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AA2108">
        <w:rPr>
          <w:rFonts w:ascii="Times New Roman" w:eastAsia="標楷體" w:hAnsi="Times New Roman" w:cs="Times New Roman"/>
          <w:b/>
          <w:sz w:val="32"/>
        </w:rPr>
        <w:t>花蓮縣政府</w:t>
      </w:r>
    </w:p>
    <w:p w:rsidR="00AA2108" w:rsidRPr="00AA2108" w:rsidRDefault="00AA2108" w:rsidP="00AA2108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Hlk53477900"/>
      <w:r w:rsidRPr="00AA2108">
        <w:rPr>
          <w:rFonts w:ascii="Times New Roman" w:eastAsia="標楷體" w:hAnsi="Times New Roman" w:cs="Times New Roman"/>
          <w:b/>
          <w:sz w:val="32"/>
        </w:rPr>
        <w:t>110</w:t>
      </w:r>
      <w:r w:rsidRPr="00AA2108">
        <w:rPr>
          <w:rFonts w:ascii="Times New Roman" w:eastAsia="標楷體" w:hAnsi="Times New Roman" w:cs="Times New Roman"/>
          <w:b/>
          <w:sz w:val="32"/>
        </w:rPr>
        <w:t>年度原住民族語言能力</w:t>
      </w:r>
      <w:r w:rsidR="009E3AAE">
        <w:rPr>
          <w:rFonts w:ascii="Times New Roman" w:eastAsia="標楷體" w:hAnsi="Times New Roman" w:cs="Times New Roman" w:hint="eastAsia"/>
          <w:b/>
          <w:sz w:val="32"/>
        </w:rPr>
        <w:t>認證</w:t>
      </w:r>
      <w:bookmarkStart w:id="1" w:name="_GoBack"/>
      <w:bookmarkEnd w:id="1"/>
      <w:r w:rsidRPr="00AA2108">
        <w:rPr>
          <w:rFonts w:ascii="Times New Roman" w:eastAsia="標楷體" w:hAnsi="Times New Roman" w:cs="Times New Roman"/>
          <w:b/>
          <w:sz w:val="32"/>
        </w:rPr>
        <w:t>測驗通過獎勵實施計畫</w:t>
      </w:r>
    </w:p>
    <w:bookmarkEnd w:id="0"/>
    <w:p w:rsidR="004548ED" w:rsidRPr="00AA2108" w:rsidRDefault="004548ED" w:rsidP="00AA2108">
      <w:pPr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A2108">
        <w:rPr>
          <w:rFonts w:ascii="Times New Roman" w:eastAsia="標楷體" w:hAnsi="Times New Roman" w:cs="Times New Roman"/>
          <w:b/>
          <w:sz w:val="32"/>
          <w:szCs w:val="32"/>
        </w:rPr>
        <w:t>領據</w:t>
      </w:r>
    </w:p>
    <w:p w:rsidR="004548ED" w:rsidRPr="00AA2108" w:rsidRDefault="004548ED" w:rsidP="00AA2108">
      <w:pPr>
        <w:snapToGrid w:val="0"/>
        <w:spacing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茲收到</w:t>
      </w:r>
      <w:r w:rsidR="00AA2108" w:rsidRPr="00AA2108">
        <w:rPr>
          <w:rFonts w:ascii="Times New Roman" w:eastAsia="標楷體" w:hAnsi="Times New Roman" w:cs="Times New Roman"/>
          <w:sz w:val="28"/>
          <w:szCs w:val="28"/>
        </w:rPr>
        <w:t>花蓮縣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政府「</w:t>
      </w:r>
      <w:proofErr w:type="gramStart"/>
      <w:r w:rsidRPr="00AA2108">
        <w:rPr>
          <w:rFonts w:ascii="Times New Roman" w:eastAsia="標楷體" w:hAnsi="Times New Roman" w:cs="Times New Roman"/>
          <w:sz w:val="28"/>
          <w:szCs w:val="28"/>
        </w:rPr>
        <w:t>1</w:t>
      </w:r>
      <w:r w:rsidR="00AA2108" w:rsidRPr="00AA2108">
        <w:rPr>
          <w:rFonts w:ascii="Times New Roman" w:eastAsia="標楷體" w:hAnsi="Times New Roman" w:cs="Times New Roman"/>
          <w:sz w:val="28"/>
          <w:szCs w:val="28"/>
        </w:rPr>
        <w:t>10</w:t>
      </w:r>
      <w:proofErr w:type="gramEnd"/>
      <w:r w:rsidRPr="00AA2108">
        <w:rPr>
          <w:rFonts w:ascii="Times New Roman" w:eastAsia="標楷體" w:hAnsi="Times New Roman" w:cs="Times New Roman"/>
          <w:sz w:val="28"/>
          <w:szCs w:val="28"/>
        </w:rPr>
        <w:t>年度原住民族語言能力認證測驗通過獎勵實施計畫」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>族語認證</w:t>
      </w:r>
      <w:r w:rsidR="00AA2108"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="00AA210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AA2108"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>級合格</w:t>
      </w:r>
      <w:r w:rsidRPr="00AA2108">
        <w:rPr>
          <w:rFonts w:ascii="Times New Roman" w:eastAsia="標楷體" w:hAnsi="Times New Roman" w:cs="Times New Roman"/>
          <w:sz w:val="28"/>
          <w:szCs w:val="28"/>
        </w:rPr>
        <w:t>獎勵金計新臺幣</w:t>
      </w:r>
      <w:r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</w:t>
      </w:r>
      <w:r w:rsidR="00AA210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Pr="00AA2108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48ED" w:rsidRPr="00AA2108" w:rsidRDefault="004548ED" w:rsidP="00AA2108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此致</w:t>
      </w:r>
    </w:p>
    <w:p w:rsidR="004548ED" w:rsidRPr="00AA2108" w:rsidRDefault="00AA2108" w:rsidP="00AA2108">
      <w:pPr>
        <w:snapToGrid w:val="0"/>
        <w:spacing w:line="48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花蓮縣政府</w:t>
      </w:r>
    </w:p>
    <w:p w:rsidR="00AA2108" w:rsidRDefault="00AA2108" w:rsidP="00AA2108">
      <w:pPr>
        <w:snapToGrid w:val="0"/>
        <w:spacing w:line="48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具領人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>簽章</w:t>
      </w:r>
      <w:r w:rsidRPr="00AA2108">
        <w:rPr>
          <w:rFonts w:ascii="Times New Roman" w:eastAsia="標楷體" w:hAnsi="Times New Roman" w:cs="Times New Roman"/>
          <w:sz w:val="28"/>
          <w:szCs w:val="28"/>
        </w:rPr>
        <w:t>：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="00313B5A" w:rsidRPr="00AA2108">
        <w:rPr>
          <w:rFonts w:ascii="Times New Roman" w:eastAsia="標楷體" w:hAnsi="Times New Roman" w:cs="Times New Roman"/>
          <w:sz w:val="28"/>
          <w:szCs w:val="28"/>
        </w:rPr>
        <w:t xml:space="preserve">　　　　</w:t>
      </w:r>
    </w:p>
    <w:p w:rsidR="00AA2108" w:rsidRPr="00AA2108" w:rsidRDefault="00AA2108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身分證</w:t>
      </w:r>
      <w:r>
        <w:rPr>
          <w:rFonts w:ascii="Times New Roman" w:eastAsia="標楷體" w:hAnsi="Times New Roman" w:cs="Times New Roman" w:hint="eastAsia"/>
          <w:sz w:val="28"/>
          <w:szCs w:val="28"/>
        </w:rPr>
        <w:t>字</w:t>
      </w:r>
      <w:r w:rsidRPr="00AA2108">
        <w:rPr>
          <w:rFonts w:ascii="Times New Roman" w:eastAsia="標楷體" w:hAnsi="Times New Roman" w:cs="Times New Roman"/>
          <w:sz w:val="28"/>
          <w:szCs w:val="28"/>
        </w:rPr>
        <w:t>號：</w:t>
      </w: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連絡電話：</w:t>
      </w:r>
    </w:p>
    <w:p w:rsidR="004548ED" w:rsidRPr="00AA2108" w:rsidRDefault="004548ED" w:rsidP="00AA2108">
      <w:pPr>
        <w:snapToGrid w:val="0"/>
        <w:spacing w:line="5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:rsidR="004548ED" w:rsidRPr="00AA2108" w:rsidRDefault="004548ED" w:rsidP="00AA2108">
      <w:pPr>
        <w:snapToGrid w:val="0"/>
        <w:spacing w:line="48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</w:p>
    <w:p w:rsidR="004548ED" w:rsidRPr="00AA2108" w:rsidRDefault="004548ED" w:rsidP="00AA2108">
      <w:pPr>
        <w:snapToGrid w:val="0"/>
        <w:spacing w:line="480" w:lineRule="exact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郵局名稱：</w:t>
      </w:r>
      <w:r w:rsidR="00AA21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A2108">
        <w:rPr>
          <w:rFonts w:ascii="Times New Roman" w:eastAsia="標楷體" w:hAnsi="Times New Roman" w:cs="Times New Roman"/>
          <w:sz w:val="28"/>
          <w:szCs w:val="28"/>
        </w:rPr>
        <w:t xml:space="preserve">                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郵局帳號：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165"/>
      </w:tblGrid>
      <w:tr w:rsidR="00AA2108" w:rsidTr="00AA2108">
        <w:trPr>
          <w:trHeight w:val="4520"/>
        </w:trPr>
        <w:tc>
          <w:tcPr>
            <w:tcW w:w="8165" w:type="dxa"/>
          </w:tcPr>
          <w:p w:rsidR="00AA2108" w:rsidRDefault="00AA2108" w:rsidP="00AA2108">
            <w:pPr>
              <w:snapToGrid w:val="0"/>
              <w:spacing w:line="480" w:lineRule="exact"/>
              <w:ind w:leftChars="-107" w:left="-2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2108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黏貼郵局</w:t>
            </w:r>
            <w:r w:rsidRPr="00AA2108">
              <w:rPr>
                <w:rFonts w:ascii="Times New Roman" w:eastAsia="標楷體" w:hAnsi="Times New Roman" w:cs="Times New Roman"/>
                <w:sz w:val="28"/>
                <w:szCs w:val="28"/>
              </w:rPr>
              <w:t>帳戶存摺封面影本）</w:t>
            </w:r>
          </w:p>
        </w:tc>
      </w:tr>
    </w:tbl>
    <w:tbl>
      <w:tblPr>
        <w:tblStyle w:val="a7"/>
        <w:tblpPr w:leftFromText="180" w:rightFromText="180" w:vertAnchor="text" w:horzAnchor="margin" w:tblpXSpec="right" w:tblpY="201"/>
        <w:tblW w:w="0" w:type="auto"/>
        <w:tblLook w:val="04A0" w:firstRow="1" w:lastRow="0" w:firstColumn="1" w:lastColumn="0" w:noHBand="0" w:noVBand="1"/>
      </w:tblPr>
      <w:tblGrid>
        <w:gridCol w:w="2499"/>
      </w:tblGrid>
      <w:tr w:rsidR="007B20CF" w:rsidTr="007B20CF">
        <w:tc>
          <w:tcPr>
            <w:tcW w:w="2499" w:type="dxa"/>
          </w:tcPr>
          <w:p w:rsidR="007B20CF" w:rsidRDefault="007B20CF" w:rsidP="004B57A9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DFKaiShu-SB-Estd-BF"/>
                <w:kern w:val="0"/>
                <w:sz w:val="32"/>
                <w:szCs w:val="28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併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28"/>
              </w:rPr>
              <w:t>個人年度所得</w:t>
            </w:r>
          </w:p>
        </w:tc>
      </w:tr>
    </w:tbl>
    <w:p w:rsidR="00AA2108" w:rsidRDefault="00AA2108" w:rsidP="004548ED">
      <w:pPr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B20CF" w:rsidRPr="00AA2108" w:rsidRDefault="007B20CF" w:rsidP="004548ED">
      <w:pPr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B41B7" w:rsidRPr="00AA2108" w:rsidRDefault="004548ED" w:rsidP="004548ED">
      <w:pPr>
        <w:spacing w:line="276" w:lineRule="auto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A210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　年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月</w:t>
      </w:r>
      <w:r w:rsidRPr="00AA210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2108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7B41B7" w:rsidRPr="00AA2108" w:rsidSect="0027451C">
      <w:headerReference w:type="default" r:id="rId6"/>
      <w:pgSz w:w="11906" w:h="16838"/>
      <w:pgMar w:top="1440" w:right="1797" w:bottom="1440" w:left="1797" w:header="0" w:footer="567" w:gutter="0"/>
      <w:cols w:space="425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10B" w:rsidRDefault="00B7710B" w:rsidP="00313B5A">
      <w:r>
        <w:separator/>
      </w:r>
    </w:p>
  </w:endnote>
  <w:endnote w:type="continuationSeparator" w:id="0">
    <w:p w:rsidR="00B7710B" w:rsidRDefault="00B7710B" w:rsidP="0031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10B" w:rsidRDefault="00B7710B" w:rsidP="00313B5A">
      <w:r>
        <w:separator/>
      </w:r>
    </w:p>
  </w:footnote>
  <w:footnote w:type="continuationSeparator" w:id="0">
    <w:p w:rsidR="00B7710B" w:rsidRDefault="00B7710B" w:rsidP="0031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08" w:rsidRDefault="00AA2108">
    <w:pPr>
      <w:pStyle w:val="a3"/>
    </w:pPr>
    <w:r w:rsidRPr="009E10C4">
      <w:rPr>
        <w:rFonts w:ascii="標楷體" w:eastAsia="標楷體" w:hAnsi="標楷體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AC870" wp14:editId="55785C82">
              <wp:simplePos x="0" y="0"/>
              <wp:positionH relativeFrom="rightMargin">
                <wp:align>left</wp:align>
              </wp:positionH>
              <wp:positionV relativeFrom="paragraph">
                <wp:posOffset>331470</wp:posOffset>
              </wp:positionV>
              <wp:extent cx="676275" cy="1404620"/>
              <wp:effectExtent l="0" t="0" r="28575" b="1714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2108" w:rsidRPr="009E10C4" w:rsidRDefault="00AA2108" w:rsidP="00AA2108">
                          <w:pPr>
                            <w:rPr>
                              <w:rFonts w:ascii="微軟正黑體" w:eastAsia="微軟正黑體" w:hAnsi="微軟正黑體"/>
                            </w:rPr>
                          </w:pPr>
                          <w:r w:rsidRPr="009E10C4">
                            <w:rPr>
                              <w:rFonts w:ascii="微軟正黑體" w:eastAsia="微軟正黑體" w:hAnsi="微軟正黑體" w:hint="eastAsia"/>
                            </w:rPr>
                            <w:t>附件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AC87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26.1pt;width:53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">
              <v:textbox style="mso-fit-shape-to-text:t">
                <w:txbxContent>
                  <w:p w:rsidR="00AA2108" w:rsidRPr="009E10C4" w:rsidRDefault="00AA2108" w:rsidP="00AA2108">
                    <w:pPr>
                      <w:rPr>
                        <w:rFonts w:ascii="微軟正黑體" w:eastAsia="微軟正黑體" w:hAnsi="微軟正黑體"/>
                      </w:rPr>
                    </w:pPr>
                    <w:r w:rsidRPr="009E10C4">
                      <w:rPr>
                        <w:rFonts w:ascii="微軟正黑體" w:eastAsia="微軟正黑體" w:hAnsi="微軟正黑體" w:hint="eastAsia"/>
                      </w:rPr>
                      <w:t>附件</w:t>
                    </w:r>
                    <w:r>
                      <w:rPr>
                        <w:rFonts w:ascii="微軟正黑體" w:eastAsia="微軟正黑體" w:hAnsi="微軟正黑體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00"/>
  <w:drawingGridVerticalSpacing w:val="30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ED"/>
    <w:rsid w:val="0027451C"/>
    <w:rsid w:val="002B6154"/>
    <w:rsid w:val="00313B5A"/>
    <w:rsid w:val="004548ED"/>
    <w:rsid w:val="005B30FF"/>
    <w:rsid w:val="00676B07"/>
    <w:rsid w:val="00705B14"/>
    <w:rsid w:val="007B20CF"/>
    <w:rsid w:val="007B41B7"/>
    <w:rsid w:val="00847593"/>
    <w:rsid w:val="009E3AAE"/>
    <w:rsid w:val="00AA2108"/>
    <w:rsid w:val="00B7710B"/>
    <w:rsid w:val="00D6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33519"/>
  <w15:chartTrackingRefBased/>
  <w15:docId w15:val="{D7A19275-5DED-4048-98F2-BC80F9B8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8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548ED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4548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31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B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B5A"/>
    <w:rPr>
      <w:sz w:val="20"/>
      <w:szCs w:val="20"/>
    </w:rPr>
  </w:style>
  <w:style w:type="table" w:styleId="a7">
    <w:name w:val="Table Grid"/>
    <w:basedOn w:val="a1"/>
    <w:uiPriority w:val="39"/>
    <w:rsid w:val="00A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cp:keywords/>
  <dc:description/>
  <cp:lastModifiedBy>潘巧瑜</cp:lastModifiedBy>
  <cp:revision>5</cp:revision>
  <dcterms:created xsi:type="dcterms:W3CDTF">2020-10-13T05:56:00Z</dcterms:created>
  <dcterms:modified xsi:type="dcterms:W3CDTF">2020-10-14T00:54:00Z</dcterms:modified>
</cp:coreProperties>
</file>