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20"/>
        <w:gridCol w:w="921"/>
        <w:gridCol w:w="2111"/>
        <w:gridCol w:w="1593"/>
        <w:gridCol w:w="1115"/>
        <w:gridCol w:w="992"/>
        <w:gridCol w:w="1280"/>
      </w:tblGrid>
      <w:tr w:rsidR="00AF2647" w:rsidTr="00F0072A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1063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原住民族委員會</w:t>
            </w:r>
            <w:proofErr w:type="gramStart"/>
            <w:r>
              <w:rPr>
                <w:rFonts w:ascii="標楷體" w:eastAsia="標楷體" w:hAnsi="標楷體"/>
                <w:b/>
                <w:sz w:val="32"/>
                <w:szCs w:val="32"/>
              </w:rPr>
              <w:t>110</w:t>
            </w:r>
            <w:proofErr w:type="gramEnd"/>
            <w:r>
              <w:rPr>
                <w:rFonts w:ascii="標楷體" w:eastAsia="標楷體" w:hAnsi="標楷體"/>
                <w:b/>
                <w:sz w:val="32"/>
                <w:szCs w:val="32"/>
              </w:rPr>
              <w:t>年度原young青年返鄉工讀職場體驗計畫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r>
              <w:rPr>
                <w:rFonts w:ascii="標楷體" w:eastAsia="標楷體" w:hAnsi="標楷體"/>
                <w:b/>
                <w:sz w:val="32"/>
                <w:szCs w:val="32"/>
              </w:rPr>
              <w:t>出勤/工作日誌表</w:t>
            </w:r>
            <w:bookmarkEnd w:id="0"/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0633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snapToGrid w:val="0"/>
              <w:spacing w:line="80" w:lineRule="atLeast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110 年   月</w:t>
            </w: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5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工讀用人單位：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工讀生姓名：</w:t>
            </w: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1463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注意事項</w:t>
            </w:r>
          </w:p>
        </w:tc>
        <w:tc>
          <w:tcPr>
            <w:tcW w:w="8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a3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本表由工讀生當日下班</w:t>
            </w:r>
            <w:proofErr w:type="gramStart"/>
            <w:r>
              <w:rPr>
                <w:rFonts w:ascii="標楷體" w:eastAsia="標楷體" w:hAnsi="標楷體"/>
              </w:rPr>
              <w:t>填竣後</w:t>
            </w:r>
            <w:proofErr w:type="gramEnd"/>
            <w:r>
              <w:rPr>
                <w:rFonts w:ascii="標楷體" w:eastAsia="標楷體" w:hAnsi="標楷體"/>
              </w:rPr>
              <w:t>，交由工讀生用人單位輔導員檢核確認後核章。</w:t>
            </w:r>
          </w:p>
          <w:p w:rsidR="00AF2647" w:rsidRDefault="00AF2647" w:rsidP="00F0072A">
            <w:pPr>
              <w:pStyle w:val="a3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請假應事先告知工讀生用人單位輔導員並於工作紀錄欄註記；病假、公假及喪假請檢具相關證明。</w:t>
            </w:r>
          </w:p>
          <w:p w:rsidR="00AF2647" w:rsidRDefault="00AF2647" w:rsidP="00F0072A">
            <w:pPr>
              <w:pStyle w:val="a3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每日工作紀錄內容確實紀錄，勿以同上字言，將列入工作考核</w:t>
            </w:r>
            <w:proofErr w:type="gramStart"/>
            <w:r>
              <w:rPr>
                <w:rFonts w:ascii="標楷體" w:eastAsia="標楷體" w:hAnsi="標楷體"/>
              </w:rPr>
              <w:t>之參據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______月份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簽到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簽退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工作紀錄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(請假或出差請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註明假別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、時段)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工作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請假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時數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輔導員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核章</w:t>
            </w: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日</w:t>
            </w:r>
          </w:p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(星期)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>
            <w:pPr>
              <w:pStyle w:val="Standard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上下午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/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/>
        </w:tc>
        <w:tc>
          <w:tcPr>
            <w:tcW w:w="3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/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647" w:rsidRDefault="00AF2647" w:rsidP="00F0072A"/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  <w:tr w:rsidR="00AF2647" w:rsidTr="00F0072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647" w:rsidRDefault="00AF2647" w:rsidP="00F0072A">
            <w:pPr>
              <w:pStyle w:val="Standard"/>
              <w:rPr>
                <w:rFonts w:ascii="標楷體" w:eastAsia="標楷體" w:hAnsi="標楷體"/>
                <w:sz w:val="24"/>
              </w:rPr>
            </w:pPr>
          </w:p>
        </w:tc>
      </w:tr>
    </w:tbl>
    <w:p w:rsidR="005C2CB9" w:rsidRDefault="005C2CB9"/>
    <w:p w:rsidR="00AF2647" w:rsidRPr="00646654" w:rsidRDefault="00AF2647" w:rsidP="00646654">
      <w:p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lastRenderedPageBreak/>
        <w:t>出勤記錄注意事項：</w:t>
      </w:r>
    </w:p>
    <w:p w:rsidR="00AF2647" w:rsidRPr="00646654" w:rsidRDefault="00AF2647" w:rsidP="00646654">
      <w:pPr>
        <w:pStyle w:val="a3"/>
        <w:numPr>
          <w:ilvl w:val="0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本出勤記錄請勿用鉛筆填寫，各欄位請依下列規定確實填寫：</w:t>
      </w:r>
    </w:p>
    <w:p w:rsidR="00AF2647" w:rsidRPr="00646654" w:rsidRDefault="00AF2647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簽到退時間及簽名欄位：由工讀生每日依上下班時間確實填寫並簽名(</w:t>
      </w:r>
      <w:proofErr w:type="gramStart"/>
      <w:r w:rsidRPr="00646654">
        <w:rPr>
          <w:rFonts w:ascii="標楷體" w:eastAsia="標楷體" w:hAnsi="標楷體" w:hint="eastAsia"/>
          <w:sz w:val="28"/>
          <w:szCs w:val="28"/>
        </w:rPr>
        <w:t>請簽全名</w:t>
      </w:r>
      <w:proofErr w:type="gramEnd"/>
      <w:r w:rsidRPr="00646654">
        <w:rPr>
          <w:rFonts w:ascii="標楷體" w:eastAsia="標楷體" w:hAnsi="標楷體" w:hint="eastAsia"/>
          <w:sz w:val="28"/>
          <w:szCs w:val="28"/>
        </w:rPr>
        <w:t>)，簽到退時間如有修正，請督導人於修正處核章確認。</w:t>
      </w:r>
    </w:p>
    <w:p w:rsidR="00AF2647" w:rsidRPr="00646654" w:rsidRDefault="00AF2647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每日工作時數：由督導人計算後填寫，以</w:t>
      </w:r>
      <w:proofErr w:type="gramStart"/>
      <w:r w:rsidRPr="00646654">
        <w:rPr>
          <w:rFonts w:ascii="標楷體" w:eastAsia="標楷體" w:hAnsi="標楷體" w:hint="eastAsia"/>
          <w:sz w:val="28"/>
          <w:szCs w:val="28"/>
        </w:rPr>
        <w:t>做為計發薪資</w:t>
      </w:r>
      <w:proofErr w:type="gramEnd"/>
      <w:r w:rsidRPr="00646654">
        <w:rPr>
          <w:rFonts w:ascii="標楷體" w:eastAsia="標楷體" w:hAnsi="標楷體" w:hint="eastAsia"/>
          <w:sz w:val="28"/>
          <w:szCs w:val="28"/>
        </w:rPr>
        <w:t>之依據，中途離職者，按當月時計在職工讀時數給薪。</w:t>
      </w:r>
    </w:p>
    <w:p w:rsidR="00AF2647" w:rsidRPr="00646654" w:rsidRDefault="00B3151C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請假時數</w:t>
      </w:r>
      <w:r w:rsidR="00AF2647" w:rsidRPr="00646654">
        <w:rPr>
          <w:rFonts w:ascii="標楷體" w:eastAsia="標楷體" w:hAnsi="標楷體" w:hint="eastAsia"/>
          <w:sz w:val="28"/>
          <w:szCs w:val="28"/>
        </w:rPr>
        <w:t>：</w:t>
      </w:r>
      <w:r w:rsidRPr="00646654">
        <w:rPr>
          <w:rFonts w:ascii="標楷體" w:eastAsia="標楷體" w:hAnsi="標楷體" w:hint="eastAsia"/>
          <w:sz w:val="28"/>
          <w:szCs w:val="28"/>
        </w:rPr>
        <w:t>依據請假單所示紀錄。</w:t>
      </w:r>
    </w:p>
    <w:p w:rsidR="00AF2647" w:rsidRPr="00646654" w:rsidRDefault="00B3151C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督導人欄位：請督導人確認</w:t>
      </w:r>
      <w:proofErr w:type="gramStart"/>
      <w:r w:rsidRPr="00646654">
        <w:rPr>
          <w:rFonts w:ascii="標楷體" w:eastAsia="標楷體" w:hAnsi="標楷體" w:hint="eastAsia"/>
          <w:sz w:val="28"/>
          <w:szCs w:val="28"/>
        </w:rPr>
        <w:t>該表各欄位</w:t>
      </w:r>
      <w:proofErr w:type="gramEnd"/>
      <w:r w:rsidRPr="00646654">
        <w:rPr>
          <w:rFonts w:ascii="標楷體" w:eastAsia="標楷體" w:hAnsi="標楷體" w:hint="eastAsia"/>
          <w:sz w:val="28"/>
          <w:szCs w:val="28"/>
        </w:rPr>
        <w:t>資料鈞無誤後核章。</w:t>
      </w:r>
    </w:p>
    <w:p w:rsidR="00B3151C" w:rsidRPr="00646654" w:rsidRDefault="00B3151C" w:rsidP="00646654">
      <w:pPr>
        <w:pStyle w:val="a3"/>
        <w:numPr>
          <w:ilvl w:val="0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本表於下列日期，請先行以彩色掃描</w:t>
      </w:r>
      <w:r w:rsidRPr="00646654">
        <w:rPr>
          <w:rFonts w:ascii="標楷體" w:eastAsia="標楷體" w:hAnsi="標楷體" w:hint="eastAsia"/>
          <w:b/>
          <w:sz w:val="28"/>
          <w:szCs w:val="28"/>
          <w:u w:val="single"/>
        </w:rPr>
        <w:t>電子檔</w:t>
      </w:r>
      <w:r w:rsidRPr="00646654">
        <w:rPr>
          <w:rFonts w:ascii="標楷體" w:eastAsia="標楷體" w:hAnsi="標楷體" w:hint="eastAsia"/>
          <w:sz w:val="28"/>
          <w:szCs w:val="28"/>
        </w:rPr>
        <w:t>寄至承辦人信箱(</w:t>
      </w:r>
      <w:hyperlink r:id="rId5" w:history="1">
        <w:r w:rsidRPr="00646654">
          <w:rPr>
            <w:rStyle w:val="a4"/>
            <w:rFonts w:ascii="標楷體" w:eastAsia="標楷體" w:hAnsi="標楷體" w:hint="eastAsia"/>
            <w:sz w:val="28"/>
            <w:szCs w:val="28"/>
          </w:rPr>
          <w:t>kzh4328@hl.gov.tw</w:t>
        </w:r>
      </w:hyperlink>
      <w:r w:rsidRPr="00646654">
        <w:rPr>
          <w:rFonts w:ascii="標楷體" w:eastAsia="標楷體" w:hAnsi="標楷體" w:hint="eastAsia"/>
          <w:sz w:val="28"/>
          <w:szCs w:val="28"/>
        </w:rPr>
        <w:t>)備查：</w:t>
      </w:r>
    </w:p>
    <w:p w:rsidR="00B3151C" w:rsidRPr="00646654" w:rsidRDefault="00B3151C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7月出勤紀錄：8月2日繳交。</w:t>
      </w:r>
    </w:p>
    <w:p w:rsidR="00B3151C" w:rsidRPr="00646654" w:rsidRDefault="00B3151C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8月出勤紀錄：9月1日繳交。</w:t>
      </w:r>
    </w:p>
    <w:p w:rsidR="00B3151C" w:rsidRPr="00646654" w:rsidRDefault="00B3151C" w:rsidP="00646654">
      <w:pPr>
        <w:pStyle w:val="a3"/>
        <w:numPr>
          <w:ilvl w:val="0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雇用期間自7月1日至8月31日，每月工作日最多不超過22天。每日正常工讀時間以8小時為原則，連續工作日數不得超過5日。</w:t>
      </w:r>
    </w:p>
    <w:p w:rsidR="00B3151C" w:rsidRPr="00646654" w:rsidRDefault="00B3151C" w:rsidP="00646654">
      <w:pPr>
        <w:pStyle w:val="a3"/>
        <w:numPr>
          <w:ilvl w:val="0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工讀期間若遇颱風等天災，</w:t>
      </w:r>
      <w:r w:rsidR="00646654" w:rsidRPr="00646654">
        <w:rPr>
          <w:rFonts w:ascii="標楷體" w:eastAsia="標楷體" w:hAnsi="標楷體" w:hint="eastAsia"/>
          <w:sz w:val="28"/>
          <w:szCs w:val="28"/>
        </w:rPr>
        <w:t>依據各地縣市政府公告之天然災害停止辦公及上課規定辦理(停止辦公日如原屬工讀生之休息日或例假日者，是日</w:t>
      </w:r>
      <w:proofErr w:type="gramStart"/>
      <w:r w:rsidR="00646654" w:rsidRPr="00646654">
        <w:rPr>
          <w:rFonts w:ascii="標楷體" w:eastAsia="標楷體" w:hAnsi="標楷體" w:hint="eastAsia"/>
          <w:sz w:val="28"/>
          <w:szCs w:val="28"/>
        </w:rPr>
        <w:t>不予計</w:t>
      </w:r>
      <w:proofErr w:type="gramEnd"/>
      <w:r w:rsidR="00646654" w:rsidRPr="00646654">
        <w:rPr>
          <w:rFonts w:ascii="標楷體" w:eastAsia="標楷體" w:hAnsi="標楷體" w:hint="eastAsia"/>
          <w:sz w:val="28"/>
          <w:szCs w:val="28"/>
        </w:rPr>
        <w:t>薪)。</w:t>
      </w:r>
    </w:p>
    <w:p w:rsidR="00646654" w:rsidRPr="00646654" w:rsidRDefault="00646654" w:rsidP="00646654">
      <w:pPr>
        <w:pStyle w:val="a3"/>
        <w:numPr>
          <w:ilvl w:val="0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每日公時未滿8小時者，需依規定辦理請假，請假日數依「勞工請假規則」辦理，</w:t>
      </w:r>
      <w:proofErr w:type="gramStart"/>
      <w:r w:rsidRPr="00646654">
        <w:rPr>
          <w:rFonts w:ascii="標楷體" w:eastAsia="標楷體" w:hAnsi="標楷體" w:hint="eastAsia"/>
          <w:sz w:val="28"/>
          <w:szCs w:val="28"/>
        </w:rPr>
        <w:t>以下假別須</w:t>
      </w:r>
      <w:proofErr w:type="gramEnd"/>
      <w:r w:rsidRPr="00646654">
        <w:rPr>
          <w:rFonts w:ascii="標楷體" w:eastAsia="標楷體" w:hAnsi="標楷體" w:hint="eastAsia"/>
          <w:sz w:val="28"/>
          <w:szCs w:val="28"/>
        </w:rPr>
        <w:t>檢具相關證明文件：</w:t>
      </w:r>
    </w:p>
    <w:p w:rsidR="00646654" w:rsidRPr="00646654" w:rsidRDefault="00646654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婚假：須檢具戶籍謄本正本(附詳盡計事)。</w:t>
      </w:r>
    </w:p>
    <w:p w:rsidR="00646654" w:rsidRPr="00646654" w:rsidRDefault="00646654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喪假：須檢具訃聞正本。</w:t>
      </w:r>
    </w:p>
    <w:p w:rsidR="00646654" w:rsidRPr="00646654" w:rsidRDefault="00646654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病假：1日須</w:t>
      </w:r>
      <w:proofErr w:type="gramStart"/>
      <w:r w:rsidRPr="00646654">
        <w:rPr>
          <w:rFonts w:ascii="標楷體" w:eastAsia="標楷體" w:hAnsi="標楷體" w:hint="eastAsia"/>
          <w:sz w:val="28"/>
          <w:szCs w:val="28"/>
        </w:rPr>
        <w:t>檢具看診</w:t>
      </w:r>
      <w:proofErr w:type="gramEnd"/>
      <w:r w:rsidRPr="00646654">
        <w:rPr>
          <w:rFonts w:ascii="標楷體" w:eastAsia="標楷體" w:hAnsi="標楷體" w:hint="eastAsia"/>
          <w:sz w:val="28"/>
          <w:szCs w:val="28"/>
        </w:rPr>
        <w:t>收據正本，超過2日以上者，須檢具合法醫療機構之醫療診斷證明書正本。</w:t>
      </w:r>
    </w:p>
    <w:p w:rsidR="00646654" w:rsidRPr="00646654" w:rsidRDefault="00646654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生理假：毋須檢具證明，每月以1日為限，</w:t>
      </w:r>
      <w:proofErr w:type="gramStart"/>
      <w:r w:rsidRPr="00646654">
        <w:rPr>
          <w:rFonts w:ascii="標楷體" w:eastAsia="標楷體" w:hAnsi="標楷體" w:hint="eastAsia"/>
          <w:sz w:val="28"/>
          <w:szCs w:val="28"/>
        </w:rPr>
        <w:t>不得分日請假</w:t>
      </w:r>
      <w:proofErr w:type="gramEnd"/>
      <w:r w:rsidRPr="00646654">
        <w:rPr>
          <w:rFonts w:ascii="標楷體" w:eastAsia="標楷體" w:hAnsi="標楷體" w:hint="eastAsia"/>
          <w:sz w:val="28"/>
          <w:szCs w:val="28"/>
        </w:rPr>
        <w:t>，生理假之薪資以病假計。</w:t>
      </w:r>
    </w:p>
    <w:p w:rsidR="00646654" w:rsidRPr="00646654" w:rsidRDefault="00646654" w:rsidP="00646654">
      <w:pPr>
        <w:pStyle w:val="a3"/>
        <w:numPr>
          <w:ilvl w:val="0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中止工讀情事：</w:t>
      </w:r>
    </w:p>
    <w:p w:rsidR="00646654" w:rsidRPr="00646654" w:rsidRDefault="00646654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工讀期間累積事假超過7日(含)以上者。</w:t>
      </w:r>
    </w:p>
    <w:p w:rsidR="00646654" w:rsidRPr="00646654" w:rsidRDefault="00646654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用人單位針對工讀學生表現進行督導，有缺失者經輔導後1周內仍無改善者。</w:t>
      </w:r>
    </w:p>
    <w:p w:rsidR="00646654" w:rsidRPr="00646654" w:rsidRDefault="00646654" w:rsidP="00646654">
      <w:pPr>
        <w:pStyle w:val="a3"/>
        <w:numPr>
          <w:ilvl w:val="1"/>
          <w:numId w:val="2"/>
        </w:numPr>
        <w:snapToGrid w:val="0"/>
        <w:spacing w:line="80" w:lineRule="atLeast"/>
        <w:rPr>
          <w:rFonts w:ascii="標楷體" w:eastAsia="標楷體" w:hAnsi="標楷體" w:hint="eastAsia"/>
          <w:sz w:val="28"/>
          <w:szCs w:val="28"/>
        </w:rPr>
      </w:pPr>
      <w:r w:rsidRPr="00646654">
        <w:rPr>
          <w:rFonts w:ascii="標楷體" w:eastAsia="標楷體" w:hAnsi="標楷體" w:hint="eastAsia"/>
          <w:sz w:val="28"/>
          <w:szCs w:val="28"/>
        </w:rPr>
        <w:t>工讀期間擬參加集訓、比賽、實習、自強活動、課業輔導或出國者，無法出勤期間累計逾7天之情事者，一律取消錄取資格。</w:t>
      </w:r>
    </w:p>
    <w:sectPr w:rsidR="00646654" w:rsidRPr="00646654" w:rsidSect="00AF2647">
      <w:pgSz w:w="11906" w:h="16838" w:code="9"/>
      <w:pgMar w:top="1134" w:right="707" w:bottom="1440" w:left="652" w:header="851" w:footer="992" w:gutter="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4505"/>
    <w:multiLevelType w:val="hybridMultilevel"/>
    <w:tmpl w:val="EE2A3E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DE8653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75C48"/>
    <w:multiLevelType w:val="multilevel"/>
    <w:tmpl w:val="F72253CA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47"/>
    <w:rsid w:val="005C2CB9"/>
    <w:rsid w:val="00646654"/>
    <w:rsid w:val="00AF2647"/>
    <w:rsid w:val="00B3151C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953D"/>
  <w15:chartTrackingRefBased/>
  <w15:docId w15:val="{FD30C031-0B2A-45EB-A59F-9DC63F6A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647"/>
    <w:pPr>
      <w:widowControl w:val="0"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2647"/>
    <w:pPr>
      <w:widowControl w:val="0"/>
      <w:suppressAutoHyphens/>
      <w:autoSpaceDN w:val="0"/>
      <w:textAlignment w:val="baseline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3">
    <w:name w:val="List Paragraph"/>
    <w:basedOn w:val="Standard"/>
    <w:rsid w:val="00AF2647"/>
    <w:pPr>
      <w:ind w:left="480"/>
    </w:pPr>
  </w:style>
  <w:style w:type="numbering" w:customStyle="1" w:styleId="WWNum1">
    <w:name w:val="WWNum1"/>
    <w:basedOn w:val="a2"/>
    <w:rsid w:val="00AF2647"/>
    <w:pPr>
      <w:numPr>
        <w:numId w:val="1"/>
      </w:numPr>
    </w:pPr>
  </w:style>
  <w:style w:type="character" w:styleId="a4">
    <w:name w:val="Hyperlink"/>
    <w:basedOn w:val="a0"/>
    <w:uiPriority w:val="99"/>
    <w:unhideWhenUsed/>
    <w:rsid w:val="00B3151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zh4328@hl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朱家寗</dc:creator>
  <cp:keywords/>
  <dc:description/>
  <cp:lastModifiedBy>朱家寗</cp:lastModifiedBy>
  <cp:revision>1</cp:revision>
  <dcterms:created xsi:type="dcterms:W3CDTF">2021-06-24T12:48:00Z</dcterms:created>
  <dcterms:modified xsi:type="dcterms:W3CDTF">2021-06-24T13:19:00Z</dcterms:modified>
</cp:coreProperties>
</file>