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B0" w:rsidRPr="00431BB0" w:rsidRDefault="00431BB0" w:rsidP="00431BB0">
      <w:pPr>
        <w:jc w:val="center"/>
        <w:rPr>
          <w:rFonts w:ascii="標楷體" w:eastAsia="標楷體" w:hAnsi="標楷體" w:hint="eastAsia"/>
          <w:sz w:val="40"/>
          <w:szCs w:val="40"/>
        </w:rPr>
      </w:pPr>
      <w:r w:rsidRPr="00431BB0">
        <w:rPr>
          <w:rFonts w:ascii="標楷體" w:eastAsia="標楷體" w:hAnsi="標楷體" w:hint="eastAsia"/>
          <w:sz w:val="40"/>
          <w:szCs w:val="40"/>
        </w:rPr>
        <w:t>放棄投保同意</w:t>
      </w:r>
      <w:r w:rsidRPr="00431BB0">
        <w:rPr>
          <w:rFonts w:ascii="標楷體" w:eastAsia="標楷體" w:hAnsi="標楷體" w:hint="eastAsia"/>
          <w:sz w:val="40"/>
          <w:szCs w:val="40"/>
        </w:rPr>
        <w:t>書</w:t>
      </w:r>
    </w:p>
    <w:p w:rsidR="00431BB0" w:rsidRDefault="00431BB0" w:rsidP="00431BB0">
      <w:pPr>
        <w:snapToGrid w:val="0"/>
        <w:spacing w:line="276" w:lineRule="auto"/>
        <w:jc w:val="both"/>
        <w:rPr>
          <w:rFonts w:ascii="標楷體" w:eastAsia="標楷體" w:hAnsi="標楷體"/>
          <w:sz w:val="28"/>
          <w:szCs w:val="28"/>
        </w:rPr>
      </w:pPr>
      <w:r w:rsidRPr="00431BB0">
        <w:rPr>
          <w:rFonts w:ascii="標楷體" w:eastAsia="標楷體" w:hAnsi="標楷體" w:hint="eastAsia"/>
          <w:sz w:val="28"/>
          <w:szCs w:val="28"/>
        </w:rPr>
        <w:t>本人</w:t>
      </w:r>
      <w:r w:rsidRPr="00431BB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31BB0">
        <w:rPr>
          <w:rFonts w:ascii="標楷體" w:eastAsia="標楷體" w:hAnsi="標楷體" w:hint="eastAsia"/>
          <w:sz w:val="28"/>
          <w:szCs w:val="28"/>
          <w:u w:val="single"/>
        </w:rPr>
        <w:t xml:space="preserve"> (工讀生)</w:t>
      </w:r>
      <w:r w:rsidRPr="00431BB0">
        <w:rPr>
          <w:rFonts w:ascii="標楷體" w:eastAsia="標楷體" w:hAnsi="標楷體" w:hint="eastAsia"/>
          <w:sz w:val="28"/>
          <w:szCs w:val="28"/>
        </w:rPr>
        <w:t>受僱</w:t>
      </w:r>
      <w:r w:rsidRPr="00431BB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31BB0">
        <w:rPr>
          <w:rFonts w:ascii="標楷體" w:eastAsia="標楷體" w:hAnsi="標楷體" w:hint="eastAsia"/>
          <w:sz w:val="28"/>
          <w:szCs w:val="28"/>
          <w:u w:val="single"/>
        </w:rPr>
        <w:t xml:space="preserve"> (用人單位)</w:t>
      </w:r>
      <w:r w:rsidRPr="00431BB0">
        <w:rPr>
          <w:rFonts w:ascii="標楷體" w:eastAsia="標楷體" w:hAnsi="標楷體" w:hint="eastAsia"/>
          <w:sz w:val="28"/>
          <w:szCs w:val="28"/>
        </w:rPr>
        <w:t>之「1</w:t>
      </w:r>
      <w:r>
        <w:rPr>
          <w:rFonts w:ascii="標楷體" w:eastAsia="標楷體" w:hAnsi="標楷體" w:hint="eastAsia"/>
          <w:sz w:val="28"/>
          <w:szCs w:val="28"/>
        </w:rPr>
        <w:t>10</w:t>
      </w:r>
      <w:r w:rsidRPr="00431BB0">
        <w:rPr>
          <w:rFonts w:ascii="標楷體" w:eastAsia="標楷體" w:hAnsi="標楷體" w:hint="eastAsia"/>
          <w:sz w:val="28"/>
          <w:szCs w:val="28"/>
        </w:rPr>
        <w:t>年度原young青年返鄉工讀職場體驗計畫」，依規定得由(用人單位) 辦理勞健保之投保事宜，因本人已由</w:t>
      </w:r>
      <w:r w:rsidRPr="00A10824">
        <w:rPr>
          <w:rFonts w:ascii="標楷體" w:eastAsia="標楷體" w:hAnsi="標楷體" w:hint="eastAsia"/>
          <w:sz w:val="28"/>
          <w:szCs w:val="28"/>
          <w:u w:val="single"/>
        </w:rPr>
        <w:t>□家長</w:t>
      </w:r>
      <w:r w:rsidRPr="00431BB0">
        <w:rPr>
          <w:rFonts w:ascii="標楷體" w:eastAsia="標楷體" w:hAnsi="標楷體" w:hint="eastAsia"/>
          <w:sz w:val="28"/>
          <w:szCs w:val="28"/>
        </w:rPr>
        <w:t>參加全民健保，為避免重覆加保導致本人保費損失及依據全民健康保險法法施行細則第20條規定「保險對象原有之投保資格尚未喪失，其從事短期性工作未逾3個月者，得以原投保資格繼續投保」</w:t>
      </w:r>
      <w:r w:rsidR="00A10824">
        <w:rPr>
          <w:rFonts w:ascii="標楷體" w:eastAsia="標楷體" w:hAnsi="標楷體" w:hint="eastAsia"/>
          <w:sz w:val="28"/>
          <w:szCs w:val="28"/>
        </w:rPr>
        <w:t>同意</w:t>
      </w:r>
      <w:bookmarkStart w:id="0" w:name="_GoBack"/>
      <w:bookmarkEnd w:id="0"/>
      <w:r w:rsidRPr="00431BB0">
        <w:rPr>
          <w:rFonts w:ascii="標楷體" w:eastAsia="標楷體" w:hAnsi="標楷體" w:hint="eastAsia"/>
          <w:sz w:val="28"/>
          <w:szCs w:val="28"/>
        </w:rPr>
        <w:t>放棄健保加保於(用人單位) 。</w:t>
      </w:r>
    </w:p>
    <w:p w:rsidR="00431BB0" w:rsidRDefault="00431BB0" w:rsidP="00431BB0">
      <w:pPr>
        <w:snapToGrid w:val="0"/>
        <w:spacing w:line="276" w:lineRule="auto"/>
        <w:jc w:val="both"/>
        <w:rPr>
          <w:rFonts w:ascii="標楷體" w:eastAsia="標楷體" w:hAnsi="標楷體"/>
          <w:sz w:val="28"/>
          <w:szCs w:val="28"/>
        </w:rPr>
      </w:pPr>
    </w:p>
    <w:p w:rsidR="00431BB0" w:rsidRDefault="00431BB0" w:rsidP="00431BB0">
      <w:pPr>
        <w:snapToGrid w:val="0"/>
        <w:spacing w:line="276" w:lineRule="auto"/>
        <w:jc w:val="both"/>
        <w:rPr>
          <w:rFonts w:ascii="標楷體" w:eastAsia="標楷體" w:hAnsi="標楷體"/>
          <w:sz w:val="28"/>
          <w:szCs w:val="28"/>
        </w:rPr>
      </w:pPr>
      <w:r w:rsidRPr="00431BB0">
        <w:rPr>
          <w:rFonts w:ascii="標楷體" w:eastAsia="標楷體" w:hAnsi="標楷體" w:hint="eastAsia"/>
          <w:sz w:val="28"/>
          <w:szCs w:val="28"/>
        </w:rPr>
        <w:t>本人在(用人單位)</w:t>
      </w:r>
      <w:proofErr w:type="gramStart"/>
      <w:r w:rsidRPr="00431BB0">
        <w:rPr>
          <w:rFonts w:ascii="標楷體" w:eastAsia="標楷體" w:hAnsi="標楷體" w:hint="eastAsia"/>
          <w:sz w:val="28"/>
          <w:szCs w:val="28"/>
        </w:rPr>
        <w:t>期間，</w:t>
      </w:r>
      <w:proofErr w:type="gramEnd"/>
      <w:r w:rsidRPr="00431BB0">
        <w:rPr>
          <w:rFonts w:ascii="標楷體" w:eastAsia="標楷體" w:hAnsi="標楷體" w:hint="eastAsia"/>
          <w:sz w:val="28"/>
          <w:szCs w:val="28"/>
        </w:rPr>
        <w:t>請勿為本人投保，本人並已知悉</w:t>
      </w:r>
      <w:r>
        <w:rPr>
          <w:rFonts w:ascii="標楷體" w:eastAsia="標楷體" w:hAnsi="標楷體" w:hint="eastAsia"/>
          <w:sz w:val="28"/>
          <w:szCs w:val="28"/>
        </w:rPr>
        <w:t>健</w:t>
      </w:r>
      <w:r w:rsidRPr="00431BB0">
        <w:rPr>
          <w:rFonts w:ascii="標楷體" w:eastAsia="標楷體" w:hAnsi="標楷體" w:hint="eastAsia"/>
          <w:sz w:val="28"/>
          <w:szCs w:val="28"/>
        </w:rPr>
        <w:t>保權益之影響，日後有關</w:t>
      </w:r>
      <w:r>
        <w:rPr>
          <w:rFonts w:ascii="標楷體" w:eastAsia="標楷體" w:hAnsi="標楷體" w:hint="eastAsia"/>
          <w:sz w:val="28"/>
          <w:szCs w:val="28"/>
        </w:rPr>
        <w:t>健</w:t>
      </w:r>
      <w:r w:rsidRPr="00431BB0">
        <w:rPr>
          <w:rFonts w:ascii="標楷體" w:eastAsia="標楷體" w:hAnsi="標楷體" w:hint="eastAsia"/>
          <w:sz w:val="28"/>
          <w:szCs w:val="28"/>
        </w:rPr>
        <w:t>保之一切權利事宜，概由本人與原加保單位自行處理，與(用人單位)無關。</w:t>
      </w:r>
    </w:p>
    <w:p w:rsidR="00431BB0" w:rsidRPr="00431BB0" w:rsidRDefault="00431BB0" w:rsidP="00431BB0">
      <w:pPr>
        <w:snapToGrid w:val="0"/>
        <w:spacing w:line="276" w:lineRule="auto"/>
        <w:jc w:val="both"/>
        <w:rPr>
          <w:rFonts w:ascii="標楷體" w:eastAsia="標楷體" w:hAnsi="標楷體" w:hint="eastAsia"/>
          <w:sz w:val="28"/>
          <w:szCs w:val="28"/>
        </w:rPr>
      </w:pP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此       致</w:t>
      </w:r>
    </w:p>
    <w:p w:rsidR="00431BB0" w:rsidRPr="00431BB0" w:rsidRDefault="00431BB0" w:rsidP="00431BB0">
      <w:pPr>
        <w:rPr>
          <w:rFonts w:ascii="標楷體" w:eastAsia="標楷體" w:hAnsi="標楷體" w:hint="eastAsia"/>
          <w:sz w:val="28"/>
          <w:szCs w:val="28"/>
          <w:u w:val="single"/>
        </w:rPr>
      </w:pPr>
      <w:r w:rsidRPr="00431BB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31BB0">
        <w:rPr>
          <w:rFonts w:ascii="標楷體" w:eastAsia="標楷體" w:hAnsi="標楷體" w:hint="eastAsia"/>
          <w:sz w:val="28"/>
          <w:szCs w:val="28"/>
          <w:u w:val="single"/>
        </w:rPr>
        <w:t xml:space="preserve"> (用人單位)</w:t>
      </w: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工讀生姓名：                                   (簽章)</w:t>
      </w: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法定代理人姓名：                               (簽章)</w:t>
      </w: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工讀生身份證號：</w:t>
      </w: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工讀生通訊地址：</w:t>
      </w: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工讀生連絡電話：</w:t>
      </w:r>
    </w:p>
    <w:p w:rsidR="00A10824" w:rsidRDefault="00A10824" w:rsidP="00431BB0">
      <w:pPr>
        <w:rPr>
          <w:rFonts w:ascii="標楷體" w:eastAsia="標楷體" w:hAnsi="標楷體"/>
          <w:sz w:val="28"/>
          <w:szCs w:val="28"/>
        </w:rPr>
      </w:pPr>
    </w:p>
    <w:p w:rsidR="00A10824" w:rsidRDefault="00A10824" w:rsidP="00431BB0">
      <w:pPr>
        <w:rPr>
          <w:rFonts w:ascii="標楷體" w:eastAsia="標楷體" w:hAnsi="標楷體"/>
          <w:sz w:val="28"/>
          <w:szCs w:val="28"/>
        </w:rPr>
      </w:pPr>
    </w:p>
    <w:p w:rsidR="00431BB0" w:rsidRPr="00431BB0" w:rsidRDefault="00431BB0" w:rsidP="00431BB0">
      <w:pPr>
        <w:rPr>
          <w:rFonts w:ascii="標楷體" w:eastAsia="標楷體" w:hAnsi="標楷體" w:hint="eastAsia"/>
          <w:sz w:val="28"/>
          <w:szCs w:val="28"/>
        </w:rPr>
      </w:pPr>
      <w:r w:rsidRPr="00431BB0">
        <w:rPr>
          <w:rFonts w:ascii="標楷體" w:eastAsia="標楷體" w:hAnsi="標楷體" w:hint="eastAsia"/>
          <w:sz w:val="28"/>
          <w:szCs w:val="28"/>
        </w:rPr>
        <w:t>備註：</w:t>
      </w:r>
      <w:proofErr w:type="gramStart"/>
      <w:r w:rsidRPr="00431BB0">
        <w:rPr>
          <w:rFonts w:ascii="標楷體" w:eastAsia="標楷體" w:hAnsi="標楷體" w:hint="eastAsia"/>
          <w:sz w:val="28"/>
          <w:szCs w:val="28"/>
        </w:rPr>
        <w:t>如立書人</w:t>
      </w:r>
      <w:proofErr w:type="gramEnd"/>
      <w:r w:rsidRPr="00431BB0">
        <w:rPr>
          <w:rFonts w:ascii="標楷體" w:eastAsia="標楷體" w:hAnsi="標楷體" w:hint="eastAsia"/>
          <w:sz w:val="28"/>
          <w:szCs w:val="28"/>
        </w:rPr>
        <w:t xml:space="preserve">未滿20歲，須經法定代理人之承認，始生效力。 </w:t>
      </w:r>
    </w:p>
    <w:p w:rsidR="005C2CB9" w:rsidRPr="00431BB0" w:rsidRDefault="00431BB0" w:rsidP="00431BB0">
      <w:pPr>
        <w:jc w:val="center"/>
        <w:rPr>
          <w:rFonts w:ascii="標楷體" w:eastAsia="標楷體" w:hAnsi="標楷體"/>
        </w:rPr>
      </w:pPr>
      <w:r w:rsidRPr="00431BB0">
        <w:rPr>
          <w:rFonts w:ascii="標楷體" w:eastAsia="標楷體" w:hAnsi="標楷體" w:hint="eastAsia"/>
          <w:spacing w:val="653"/>
          <w:kern w:val="0"/>
          <w:sz w:val="28"/>
          <w:szCs w:val="28"/>
          <w:fitText w:val="9800" w:id="-1765069822"/>
        </w:rPr>
        <w:t>中華民國年月</w:t>
      </w:r>
      <w:r w:rsidRPr="00431BB0">
        <w:rPr>
          <w:rFonts w:ascii="標楷體" w:eastAsia="標楷體" w:hAnsi="標楷體" w:hint="eastAsia"/>
          <w:spacing w:val="2"/>
          <w:kern w:val="0"/>
          <w:sz w:val="28"/>
          <w:szCs w:val="28"/>
          <w:fitText w:val="9800" w:id="-1765069822"/>
        </w:rPr>
        <w:t>日</w:t>
      </w:r>
    </w:p>
    <w:sectPr w:rsidR="005C2CB9" w:rsidRPr="00431BB0" w:rsidSect="00F52C4A">
      <w:pgSz w:w="11906" w:h="16838" w:code="9"/>
      <w:pgMar w:top="1440" w:right="707" w:bottom="1440" w:left="652" w:header="851" w:footer="992" w:gutter="5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B0"/>
    <w:rsid w:val="00431BB0"/>
    <w:rsid w:val="005C2CB9"/>
    <w:rsid w:val="00A10824"/>
    <w:rsid w:val="00F52C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41F2"/>
  <w15:chartTrackingRefBased/>
  <w15:docId w15:val="{A3E09282-D4A9-4C61-8AA8-59BA4BB6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朱家寗</dc:creator>
  <cp:keywords/>
  <dc:description/>
  <cp:lastModifiedBy>朱家寗</cp:lastModifiedBy>
  <cp:revision>1</cp:revision>
  <dcterms:created xsi:type="dcterms:W3CDTF">2021-06-25T04:34:00Z</dcterms:created>
  <dcterms:modified xsi:type="dcterms:W3CDTF">2021-06-25T04:46:00Z</dcterms:modified>
</cp:coreProperties>
</file>