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68" w:rsidRPr="009A6968" w:rsidRDefault="009A6968" w:rsidP="009A6968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 w:rsidRPr="009A6968">
        <w:rPr>
          <w:rFonts w:ascii="標楷體" w:eastAsia="標楷體" w:hAnsi="標楷體" w:hint="eastAsia"/>
          <w:sz w:val="36"/>
          <w:szCs w:val="36"/>
          <w:u w:val="double"/>
        </w:rPr>
        <w:t>花蓮縣文化健康站及</w:t>
      </w:r>
      <w:proofErr w:type="gramStart"/>
      <w:r w:rsidRPr="009A6968">
        <w:rPr>
          <w:rFonts w:ascii="標楷體" w:eastAsia="標楷體" w:hAnsi="標楷體" w:hint="eastAsia"/>
          <w:sz w:val="36"/>
          <w:szCs w:val="36"/>
          <w:u w:val="double"/>
        </w:rPr>
        <w:t>賽普站</w:t>
      </w:r>
      <w:proofErr w:type="gramEnd"/>
      <w:r w:rsidRPr="009A6968">
        <w:rPr>
          <w:rFonts w:ascii="標楷體" w:eastAsia="標楷體" w:hAnsi="標楷體" w:hint="eastAsia"/>
          <w:sz w:val="36"/>
          <w:szCs w:val="36"/>
          <w:u w:val="double"/>
        </w:rPr>
        <w:t>恢復到站服務檢核表</w:t>
      </w:r>
    </w:p>
    <w:p w:rsidR="009A6968" w:rsidRDefault="009A6968" w:rsidP="009A69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</w:rPr>
      </w:pPr>
      <w:r w:rsidRPr="009A6968">
        <w:rPr>
          <w:rFonts w:ascii="標楷體" w:eastAsia="標楷體" w:hAnsi="標楷體" w:hint="eastAsia"/>
          <w:sz w:val="36"/>
        </w:rPr>
        <w:t>工作人員施打疫苗率是否已達80%?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60"/>
        <w:gridCol w:w="1560"/>
        <w:gridCol w:w="1560"/>
        <w:gridCol w:w="1560"/>
        <w:gridCol w:w="1561"/>
      </w:tblGrid>
      <w:tr w:rsidR="009A6968" w:rsidRPr="009A6968" w:rsidTr="009A6968">
        <w:trPr>
          <w:trHeight w:val="643"/>
          <w:jc w:val="center"/>
        </w:trPr>
        <w:tc>
          <w:tcPr>
            <w:tcW w:w="1555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計畫負責人</w:t>
            </w: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照顧服務員</w:t>
            </w: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志工</w:t>
            </w: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廚工</w:t>
            </w:r>
          </w:p>
        </w:tc>
        <w:tc>
          <w:tcPr>
            <w:tcW w:w="1561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</w:tr>
      <w:tr w:rsidR="009A6968" w:rsidRPr="009A6968" w:rsidTr="009A6968">
        <w:trPr>
          <w:trHeight w:val="643"/>
          <w:jc w:val="center"/>
        </w:trPr>
        <w:tc>
          <w:tcPr>
            <w:tcW w:w="1555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A69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A6968" w:rsidRPr="007F5DEF" w:rsidRDefault="007F5DEF" w:rsidP="009A6968">
            <w:pPr>
              <w:pStyle w:val="a3"/>
              <w:ind w:leftChars="0" w:left="0"/>
              <w:jc w:val="center"/>
              <w:rPr>
                <w:rFonts w:ascii="Gen Jyuu Gothic Bold" w:eastAsia="Gen Jyuu Gothic Bold" w:hAnsi="Gen Jyuu Gothic Bold" w:cs="Gen Jyuu Gothic Bold" w:hint="eastAsia"/>
                <w:color w:val="A6A6A6" w:themeColor="background1" w:themeShade="A6"/>
                <w:szCs w:val="24"/>
              </w:rPr>
            </w:pPr>
            <w:r w:rsidRPr="007F5DEF">
              <w:rPr>
                <w:rFonts w:ascii="Gen Jyuu Gothic Bold" w:eastAsia="Gen Jyuu Gothic Bold" w:hAnsi="Gen Jyuu Gothic Bold" w:cs="Gen Jyuu Gothic Bold" w:hint="eastAsia"/>
                <w:color w:val="A6A6A6" w:themeColor="background1" w:themeShade="A6"/>
                <w:szCs w:val="24"/>
              </w:rPr>
              <w:t>A</w:t>
            </w:r>
          </w:p>
        </w:tc>
      </w:tr>
      <w:tr w:rsidR="009A6968" w:rsidRPr="009A6968" w:rsidTr="009A6968">
        <w:trPr>
          <w:trHeight w:val="643"/>
          <w:jc w:val="center"/>
        </w:trPr>
        <w:tc>
          <w:tcPr>
            <w:tcW w:w="1555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A6968">
              <w:rPr>
                <w:rFonts w:ascii="標楷體" w:eastAsia="標楷體" w:hAnsi="標楷體" w:hint="eastAsia"/>
                <w:szCs w:val="24"/>
              </w:rPr>
              <w:t>已施打人數</w:t>
            </w: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6968" w:rsidRPr="009A6968" w:rsidRDefault="009A6968" w:rsidP="009A696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A6968" w:rsidRPr="007F5DEF" w:rsidRDefault="007F5DEF" w:rsidP="009A6968">
            <w:pPr>
              <w:pStyle w:val="a3"/>
              <w:ind w:leftChars="0" w:left="0"/>
              <w:jc w:val="center"/>
              <w:rPr>
                <w:rFonts w:ascii="Gen Jyuu Gothic Bold" w:eastAsia="Gen Jyuu Gothic Bold" w:hAnsi="Gen Jyuu Gothic Bold" w:cs="Gen Jyuu Gothic Bold" w:hint="eastAsia"/>
                <w:b/>
                <w:color w:val="A6A6A6" w:themeColor="background1" w:themeShade="A6"/>
                <w:szCs w:val="24"/>
              </w:rPr>
            </w:pPr>
            <w:r w:rsidRPr="007F5DEF">
              <w:rPr>
                <w:rFonts w:ascii="Gen Jyuu Gothic Bold" w:eastAsia="Gen Jyuu Gothic Bold" w:hAnsi="Gen Jyuu Gothic Bold" w:cs="Gen Jyuu Gothic Bold" w:hint="eastAsia"/>
                <w:b/>
                <w:color w:val="A6A6A6" w:themeColor="background1" w:themeShade="A6"/>
                <w:szCs w:val="24"/>
              </w:rPr>
              <w:t>B</w:t>
            </w:r>
          </w:p>
        </w:tc>
      </w:tr>
    </w:tbl>
    <w:p w:rsidR="009A6968" w:rsidRDefault="009A6968" w:rsidP="009A696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 w:hint="eastAsia"/>
          <w:sz w:val="36"/>
        </w:rPr>
        <w:t>施打率</w:t>
      </w:r>
      <w:r w:rsidRPr="009A6968">
        <w:rPr>
          <w:rFonts w:ascii="標楷體" w:eastAsia="標楷體" w:hAnsi="標楷體" w:hint="eastAsia"/>
        </w:rPr>
        <w:t>(已施打總人數</w:t>
      </w:r>
      <w:r w:rsidR="007F5DEF">
        <w:rPr>
          <w:rFonts w:ascii="標楷體" w:eastAsia="標楷體" w:hAnsi="標楷體"/>
        </w:rPr>
        <w:t>B</w:t>
      </w:r>
      <w:r w:rsidRPr="009A6968">
        <w:rPr>
          <w:rFonts w:ascii="標楷體" w:eastAsia="標楷體" w:hAnsi="標楷體" w:hint="eastAsia"/>
        </w:rPr>
        <w:t>/總人數</w:t>
      </w:r>
      <w:r w:rsidR="007F5DEF">
        <w:rPr>
          <w:rFonts w:ascii="標楷體" w:eastAsia="標楷體" w:hAnsi="標楷體"/>
        </w:rPr>
        <w:t>A</w:t>
      </w:r>
      <w:r w:rsidRPr="009A696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sz w:val="36"/>
        </w:rPr>
        <w:t>：</w:t>
      </w:r>
      <w:r>
        <w:rPr>
          <w:rFonts w:ascii="標楷體" w:eastAsia="標楷體" w:hAnsi="標楷體" w:hint="eastAsia"/>
          <w:sz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</w:rPr>
        <w:t>%</w:t>
      </w:r>
    </w:p>
    <w:p w:rsidR="00341A1A" w:rsidRPr="009A6968" w:rsidRDefault="00341A1A" w:rsidP="009A6968">
      <w:pPr>
        <w:rPr>
          <w:rFonts w:ascii="標楷體" w:eastAsia="標楷體" w:hAnsi="標楷體" w:hint="eastAsia"/>
          <w:sz w:val="36"/>
        </w:rPr>
      </w:pPr>
    </w:p>
    <w:p w:rsidR="009A6968" w:rsidRDefault="009A6968" w:rsidP="009A69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服務對象施打疫苗率是否已達80%?</w:t>
      </w:r>
    </w:p>
    <w:p w:rsidR="009A6968" w:rsidRDefault="009A6968" w:rsidP="009A6968">
      <w:pPr>
        <w:pStyle w:val="a3"/>
        <w:ind w:leftChars="0" w:left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長者人數</w:t>
      </w:r>
      <w:r w:rsidR="007F5DEF">
        <w:rPr>
          <w:rFonts w:ascii="標楷體" w:eastAsia="標楷體" w:hAnsi="標楷體" w:hint="eastAsia"/>
          <w:sz w:val="36"/>
        </w:rPr>
        <w:t>(</w:t>
      </w:r>
      <w:r w:rsidR="007F5DEF">
        <w:rPr>
          <w:rFonts w:ascii="標楷體" w:eastAsia="標楷體" w:hAnsi="標楷體"/>
          <w:sz w:val="36"/>
        </w:rPr>
        <w:t>A)</w:t>
      </w:r>
      <w:r>
        <w:rPr>
          <w:rFonts w:ascii="標楷體" w:eastAsia="標楷體" w:hAnsi="標楷體" w:hint="eastAsia"/>
          <w:sz w:val="36"/>
        </w:rPr>
        <w:t>：</w:t>
      </w:r>
      <w:r w:rsidRPr="009A6968">
        <w:rPr>
          <w:rFonts w:ascii="標楷體" w:eastAsia="標楷體" w:hAnsi="標楷體" w:hint="eastAsia"/>
          <w:sz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</w:rPr>
        <w:t>人</w:t>
      </w:r>
    </w:p>
    <w:p w:rsidR="009A6968" w:rsidRDefault="009A6968" w:rsidP="009A6968">
      <w:pPr>
        <w:pStyle w:val="a3"/>
        <w:ind w:leftChars="0" w:left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已施打之長者人數</w:t>
      </w:r>
      <w:r w:rsidR="007F5DEF">
        <w:rPr>
          <w:rFonts w:ascii="標楷體" w:eastAsia="標楷體" w:hAnsi="標楷體" w:hint="eastAsia"/>
          <w:sz w:val="36"/>
        </w:rPr>
        <w:t>(</w:t>
      </w:r>
      <w:r w:rsidR="007F5DEF">
        <w:rPr>
          <w:rFonts w:ascii="標楷體" w:eastAsia="標楷體" w:hAnsi="標楷體"/>
          <w:sz w:val="36"/>
        </w:rPr>
        <w:t>B)</w:t>
      </w:r>
      <w:r>
        <w:rPr>
          <w:rFonts w:ascii="標楷體" w:eastAsia="標楷體" w:hAnsi="標楷體" w:hint="eastAsia"/>
          <w:sz w:val="36"/>
        </w:rPr>
        <w:t>：</w:t>
      </w:r>
      <w:r w:rsidRPr="009A6968">
        <w:rPr>
          <w:rFonts w:ascii="標楷體" w:eastAsia="標楷體" w:hAnsi="標楷體" w:hint="eastAsia"/>
          <w:sz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</w:rPr>
        <w:t>人</w:t>
      </w:r>
    </w:p>
    <w:p w:rsidR="009A6968" w:rsidRDefault="009A6968" w:rsidP="007F5DEF">
      <w:pPr>
        <w:pStyle w:val="a3"/>
        <w:ind w:leftChars="0" w:left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施打率</w:t>
      </w:r>
      <w:r w:rsidRPr="009A6968">
        <w:rPr>
          <w:rFonts w:ascii="標楷體" w:eastAsia="標楷體" w:hAnsi="標楷體" w:hint="eastAsia"/>
        </w:rPr>
        <w:t>(</w:t>
      </w:r>
      <w:r w:rsidRPr="009A6968">
        <w:rPr>
          <w:rFonts w:ascii="標楷體" w:eastAsia="標楷體" w:hAnsi="標楷體" w:hint="eastAsia"/>
        </w:rPr>
        <w:t>已施打之長者人數</w:t>
      </w:r>
      <w:r w:rsidR="007F5DEF">
        <w:rPr>
          <w:rFonts w:ascii="標楷體" w:eastAsia="標楷體" w:hAnsi="標楷體" w:hint="eastAsia"/>
        </w:rPr>
        <w:t>B</w:t>
      </w:r>
      <w:r w:rsidRPr="009A6968">
        <w:rPr>
          <w:rFonts w:ascii="標楷體" w:eastAsia="標楷體" w:hAnsi="標楷體" w:hint="eastAsia"/>
        </w:rPr>
        <w:t>/</w:t>
      </w:r>
      <w:r w:rsidRPr="009A6968">
        <w:rPr>
          <w:rFonts w:ascii="標楷體" w:eastAsia="標楷體" w:hAnsi="標楷體" w:hint="eastAsia"/>
        </w:rPr>
        <w:t>長者人數</w:t>
      </w:r>
      <w:r w:rsidR="007F5DEF">
        <w:rPr>
          <w:rFonts w:ascii="標楷體" w:eastAsia="標楷體" w:hAnsi="標楷體" w:hint="eastAsia"/>
        </w:rPr>
        <w:t>A</w:t>
      </w:r>
      <w:r w:rsidRPr="009A696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sz w:val="36"/>
        </w:rPr>
        <w:t>：</w:t>
      </w:r>
      <w:r>
        <w:rPr>
          <w:rFonts w:ascii="標楷體" w:eastAsia="標楷體" w:hAnsi="標楷體" w:hint="eastAsia"/>
          <w:sz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</w:rPr>
        <w:t>%</w:t>
      </w:r>
    </w:p>
    <w:p w:rsidR="000413E7" w:rsidRDefault="000413E7" w:rsidP="007F5DEF">
      <w:pPr>
        <w:pStyle w:val="a3"/>
        <w:ind w:leftChars="0" w:left="720"/>
        <w:rPr>
          <w:rFonts w:ascii="標楷體" w:eastAsia="標楷體" w:hAnsi="標楷體" w:hint="eastAsia"/>
          <w:sz w:val="36"/>
        </w:rPr>
      </w:pPr>
    </w:p>
    <w:p w:rsidR="007F5DEF" w:rsidRPr="007F5DEF" w:rsidRDefault="007F5DEF" w:rsidP="007F5DEF">
      <w:pPr>
        <w:ind w:left="706" w:hangingChars="196" w:hanging="706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三、如工作人員及服務對象施打疫苗率皆達80%即可恢復到站服務。</w:t>
      </w:r>
    </w:p>
    <w:p w:rsidR="009A6968" w:rsidRDefault="009A6968" w:rsidP="009A6968">
      <w:pPr>
        <w:rPr>
          <w:rFonts w:ascii="標楷體" w:eastAsia="標楷體" w:hAnsi="標楷體"/>
          <w:sz w:val="36"/>
        </w:rPr>
      </w:pPr>
    </w:p>
    <w:p w:rsidR="009A6968" w:rsidRDefault="009A6968" w:rsidP="009A696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文化健康站名稱：            </w:t>
      </w:r>
      <w:proofErr w:type="gramStart"/>
      <w:r>
        <w:rPr>
          <w:rFonts w:ascii="標楷體" w:eastAsia="標楷體" w:hAnsi="標楷體" w:hint="eastAsia"/>
          <w:sz w:val="36"/>
        </w:rPr>
        <w:t>文健站</w:t>
      </w:r>
      <w:proofErr w:type="gramEnd"/>
    </w:p>
    <w:p w:rsidR="009A6968" w:rsidRDefault="009A6968" w:rsidP="009A696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計畫負責人：                (簽章)</w:t>
      </w:r>
    </w:p>
    <w:p w:rsidR="009A6968" w:rsidRDefault="009A6968" w:rsidP="009A6968">
      <w:pPr>
        <w:rPr>
          <w:rFonts w:ascii="標楷體" w:eastAsia="標楷體" w:hAnsi="標楷體"/>
          <w:sz w:val="36"/>
        </w:rPr>
      </w:pPr>
    </w:p>
    <w:p w:rsidR="009A6968" w:rsidRDefault="009A6968" w:rsidP="009A6968">
      <w:pPr>
        <w:rPr>
          <w:rFonts w:ascii="標楷體" w:eastAsia="標楷體" w:hAnsi="標楷體"/>
          <w:sz w:val="36"/>
        </w:rPr>
      </w:pPr>
      <w:bookmarkStart w:id="0" w:name="_GoBack"/>
      <w:bookmarkEnd w:id="0"/>
    </w:p>
    <w:p w:rsidR="009A6968" w:rsidRPr="009A6968" w:rsidRDefault="009A6968" w:rsidP="009A6968">
      <w:pPr>
        <w:jc w:val="distribute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110年  月  日</w:t>
      </w:r>
    </w:p>
    <w:sectPr w:rsidR="009A6968" w:rsidRPr="009A6968" w:rsidSect="009A6968">
      <w:pgSz w:w="11906" w:h="16838"/>
      <w:pgMar w:top="567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n Jyuu Gothic Bold">
    <w:panose1 w:val="020B0602020203020207"/>
    <w:charset w:val="88"/>
    <w:family w:val="swiss"/>
    <w:pitch w:val="variable"/>
    <w:sig w:usb0="E1000AFF" w:usb1="6A4FFDFB" w:usb2="02000012" w:usb3="00000000" w:csb0="0012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91B"/>
    <w:multiLevelType w:val="hybridMultilevel"/>
    <w:tmpl w:val="DC844638"/>
    <w:lvl w:ilvl="0" w:tplc="6C64C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89203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68"/>
    <w:rsid w:val="000413E7"/>
    <w:rsid w:val="00341A1A"/>
    <w:rsid w:val="007F5DEF"/>
    <w:rsid w:val="008B1446"/>
    <w:rsid w:val="009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3E18"/>
  <w15:chartTrackingRefBased/>
  <w15:docId w15:val="{106FB24A-BC5D-4D86-94DE-7DCB2967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68"/>
    <w:pPr>
      <w:ind w:leftChars="200" w:left="480"/>
    </w:pPr>
  </w:style>
  <w:style w:type="table" w:styleId="a4">
    <w:name w:val="Table Grid"/>
    <w:basedOn w:val="a1"/>
    <w:uiPriority w:val="39"/>
    <w:rsid w:val="009A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林峯永</dc:creator>
  <cp:keywords/>
  <dc:description/>
  <cp:lastModifiedBy>林峯永</cp:lastModifiedBy>
  <cp:revision>4</cp:revision>
  <dcterms:created xsi:type="dcterms:W3CDTF">2021-07-30T04:10:00Z</dcterms:created>
  <dcterms:modified xsi:type="dcterms:W3CDTF">2021-07-30T04:29:00Z</dcterms:modified>
</cp:coreProperties>
</file>