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107" w:firstLine="0"/>
        <w:jc w:val="center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花蓮縣萬榮鄉紅葉社區發展協會</w:t>
      </w:r>
    </w:p>
    <w:p w:rsidR="00000000" w:rsidDel="00000000" w:rsidP="00000000" w:rsidRDefault="00000000" w:rsidRPr="00000000" w14:paraId="00000002">
      <w:pPr>
        <w:spacing w:before="40" w:lineRule="auto"/>
        <w:ind w:left="107" w:firstLine="0"/>
        <w:jc w:val="center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紅葉部落文化健康站111年度照顧服務員徵選公告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567" w:right="0" w:hanging="567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照顧服務員資格及工作內容:</w:t>
      </w:r>
    </w:p>
    <w:tbl>
      <w:tblPr>
        <w:tblStyle w:val="Table1"/>
        <w:tblW w:w="9072.0" w:type="dxa"/>
        <w:jc w:val="left"/>
        <w:tblInd w:w="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5387"/>
        <w:gridCol w:w="2835"/>
        <w:tblGridChange w:id="0">
          <w:tblGrid>
            <w:gridCol w:w="850"/>
            <w:gridCol w:w="5387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照顧服務員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48"/>
              </w:tabs>
              <w:spacing w:after="0" w:before="0" w:line="240" w:lineRule="auto"/>
              <w:ind w:left="566" w:right="0" w:hanging="48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具原住民身分(在地者優先)及符合下列資格之一者優先進用：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73"/>
              </w:tabs>
              <w:spacing w:after="0" w:before="0" w:line="240" w:lineRule="auto"/>
              <w:ind w:left="1067" w:right="0" w:hanging="745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領有照顧服務員訓練結業證明書者。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73"/>
              </w:tabs>
              <w:spacing w:after="0" w:before="0" w:line="240" w:lineRule="auto"/>
              <w:ind w:left="1067" w:right="0" w:hanging="745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領有照顧服務員職類技術士證者。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73"/>
              </w:tabs>
              <w:spacing w:after="0" w:before="0" w:line="240" w:lineRule="auto"/>
              <w:ind w:left="1067" w:right="0" w:hanging="745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高中(職)以上學校護理、照顧相關科(組)畢業者。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73"/>
              </w:tabs>
              <w:spacing w:after="0" w:before="0" w:line="240" w:lineRule="auto"/>
              <w:ind w:left="1067" w:right="0" w:hanging="745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具備營養及丙級廚師證者優先進用兼任備餐工作。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6" w:right="137" w:hanging="48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若經評估在地無法進用符合前點（一）～（四）之照顧服務員，得以至少完成 50 小時照顧服務員訓練課程(得於衛福部長期照顧數位學習平臺取得訓練時數)以「助理照顧服務員」進用，並於 6 個月內取得照顧服務員結業證明書始得續聘。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7"/>
              </w:tabs>
              <w:spacing w:after="0" w:before="0" w:line="240" w:lineRule="auto"/>
              <w:ind w:left="607" w:right="100" w:hanging="607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主責長者照顧服務(推動站內服務項目)，並分工輪流執行相關業務。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7"/>
              </w:tabs>
              <w:spacing w:after="0" w:before="0" w:line="240" w:lineRule="auto"/>
              <w:ind w:left="607" w:right="100" w:hanging="607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配合站內行政業務(含財產管理、紀錄建置)。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7"/>
              </w:tabs>
              <w:spacing w:after="0" w:before="0" w:line="240" w:lineRule="auto"/>
              <w:ind w:left="607" w:right="100" w:hanging="607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配合普查服務地區照顧需要。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7"/>
              </w:tabs>
              <w:spacing w:after="0" w:before="0" w:line="240" w:lineRule="auto"/>
              <w:ind w:left="607" w:right="100" w:hanging="607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配合本會或直轄市、縣(市)政府政宣導。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567" w:right="0" w:hanging="567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依下列順序原則擇優錄取: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987" w:right="0" w:hanging="42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身心健康具有服務老人經驗且有服務熱忱，取得照顧服務員職類技術證或完成照顧服務員訓練時數，及具原住民族語能力、體力佳者。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987" w:right="0" w:hanging="42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身心健康具有服務老人經驗且有服務熱忱，並具有照顧相關訓練時數或學分，及具原住民族語能力、體力佳者。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987" w:right="0" w:hanging="42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身心健康具有服務熱忱，且有照顧服務經驗及相關訓練者、體力佳者。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987" w:right="0" w:hanging="42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電腦能力: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電腦基本操作 文書處理 網際網路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Word /Excel /PowerPoint/ Windows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567" w:right="0" w:hanging="567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工作時間：周一至周五，早上八點至下午四點。(每日共8小時)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567" w:right="0" w:hanging="567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工作地點：紅葉部落文健站(花蓮縣萬榮鄉紅葉村1鄰9號)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567" w:right="0" w:hanging="567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薪資：</w:t>
      </w:r>
    </w:p>
    <w:tbl>
      <w:tblPr>
        <w:tblStyle w:val="Table2"/>
        <w:tblW w:w="9731.0" w:type="dxa"/>
        <w:jc w:val="left"/>
        <w:tblInd w:w="-70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0"/>
        <w:gridCol w:w="928"/>
        <w:gridCol w:w="1765"/>
        <w:gridCol w:w="4394"/>
        <w:gridCol w:w="1084"/>
        <w:tblGridChange w:id="0">
          <w:tblGrid>
            <w:gridCol w:w="1560"/>
            <w:gridCol w:w="928"/>
            <w:gridCol w:w="1765"/>
            <w:gridCol w:w="4394"/>
            <w:gridCol w:w="1084"/>
          </w:tblGrid>
        </w:tblGridChange>
      </w:tblGrid>
      <w:tr>
        <w:trPr>
          <w:cantSplit w:val="0"/>
          <w:trHeight w:val="444" w:hRule="atLeast"/>
          <w:tblHeader w:val="0"/>
        </w:trPr>
        <w:tc>
          <w:tcPr>
            <w:shd w:fill="daecf3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8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工作人員</w:t>
            </w:r>
          </w:p>
        </w:tc>
        <w:tc>
          <w:tcPr>
            <w:shd w:fill="daecf3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79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級距</w:t>
            </w:r>
          </w:p>
        </w:tc>
        <w:tc>
          <w:tcPr>
            <w:shd w:fill="daecf3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163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津貼/薪資</w:t>
            </w:r>
          </w:p>
        </w:tc>
        <w:tc>
          <w:tcPr>
            <w:shd w:fill="daecf3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82" w:right="1677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條件</w:t>
            </w:r>
          </w:p>
        </w:tc>
        <w:tc>
          <w:tcPr>
            <w:shd w:fill="daecf3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備註</w:t>
            </w:r>
          </w:p>
        </w:tc>
      </w:tr>
      <w:tr>
        <w:trPr>
          <w:cantSplit w:val="0"/>
          <w:trHeight w:val="687" w:hRule="atLeast"/>
          <w:tblHeader w:val="0"/>
        </w:trPr>
        <w:tc>
          <w:tcPr>
            <w:shd w:fill="fbe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3" w:right="175" w:hanging="144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助理照顧服務員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83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第1 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166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31,000 元整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-9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以照顧服務員資格第二點進用人員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3" w:right="159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含延緩失能服務津貼2,000 元整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1" w:right="231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(已納入薪資)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  <w:shd w:fill="fbe9d9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3" w:right="311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照顧服務員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83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第1 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166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33,000 元整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以照顧服務員資格第一點進用人員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  <w:shd w:fill="fbe9d9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83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第2 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166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34,000 元整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1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取得「中級原住民族語言能力認證」及「照顧服務員證照/社會工作師證照/護理師證照(3種證照至少 1 個)」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3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  <w:shd w:fill="fbe9d9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83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第3 級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166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35,000 元整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208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取得「中高級以上原住民族語言能力認證」及「照顧服務員證照/社會工作師證照/護理師證照(3 種證照至少 1 個)」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</w:tcBorders>
            <w:shd w:fill="fbe9d9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567" w:right="0" w:hanging="567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繳交證件：戶口名簿影本或其他足以證明原住民身分之文件、畢業證書、證照、結業證書、族語認證證明文件或其他證明文件。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567" w:right="0" w:hanging="567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收件截止日期：即日起至 110年1月21日(星期五)下午16時整，備妥相關資料親送本站地址: 花蓮縣萬榮鄉紅葉村1鄰9號(紅葉舊活動中心)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567" w:right="0" w:hanging="567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甄試時間：11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1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年1月24日(星期一)下午14時整。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567" w:right="0" w:hanging="567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進用時間：預計 111 年2月1日至 111年12月31日止。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415" w:lineRule="auto"/>
        <w:ind w:left="567" w:right="651" w:hanging="567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聯絡方式：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415" w:lineRule="auto"/>
        <w:ind w:left="567" w:right="651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聯絡人：黃素敏 手機：0963356424/038876930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415" w:lineRule="auto"/>
        <w:ind w:left="0" w:right="651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十一、錄取通知方式：錄取者將以電話通知，並張貼公告。</w:t>
      </w:r>
    </w:p>
    <w:p w:rsidR="00000000" w:rsidDel="00000000" w:rsidP="00000000" w:rsidRDefault="00000000" w:rsidRPr="00000000" w14:paraId="0000003D">
      <w:pPr>
        <w:rPr>
          <w:rFonts w:ascii="DFKai-SB" w:cs="DFKai-SB" w:eastAsia="DFKai-SB" w:hAnsi="DFKai-SB"/>
          <w:b w:val="1"/>
          <w:color w:val="00000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2425700</wp:posOffset>
              </wp:positionH>
              <wp:positionV relativeFrom="paragraph">
                <wp:posOffset>0</wp:posOffset>
              </wp:positionV>
              <wp:extent cx="419100" cy="321945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136450" y="3619028"/>
                        <a:ext cx="419100" cy="321945"/>
                        <a:chOff x="5136450" y="3619028"/>
                        <a:chExt cx="419100" cy="321945"/>
                      </a:xfrm>
                    </wpg:grpSpPr>
                    <wpg:grpSp>
                      <wpg:cNvGrpSpPr/>
                      <wpg:grpSpPr>
                        <a:xfrm>
                          <a:off x="5136450" y="3619028"/>
                          <a:ext cx="419100" cy="321945"/>
                          <a:chOff x="1731" y="14550"/>
                          <a:chExt cx="660" cy="507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31" y="14550"/>
                            <a:ext cx="65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1793" y="14550"/>
                            <a:ext cx="536" cy="507"/>
                          </a:xfrm>
                          <a:prstGeom prst="diamond">
                            <a:avLst/>
                          </a:prstGeom>
                          <a:noFill/>
                          <a:ln cap="flat" cmpd="sng" w="9525">
                            <a:solidFill>
                              <a:srgbClr val="A5A5A5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848" y="14616"/>
                            <a:ext cx="427" cy="375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A5A5A5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1731" y="14639"/>
                            <a:ext cx="66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PAGE   \* MERGEFORMAT </w:t>
                              </w: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0"/>
                                  <w:smallCaps w:val="0"/>
                                  <w:strike w:val="0"/>
                                  <w:color w:val="323e4f"/>
                                  <w:sz w:val="16"/>
                                  <w:vertAlign w:val="baseline"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27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75" y="14647"/>
                            <a:ext cx="571" cy="314"/>
                            <a:chOff x="1705" y="14935"/>
                            <a:chExt cx="682" cy="375"/>
                          </a:xfrm>
                        </wpg:grpSpPr>
                        <wps:wsp>
                          <wps:cNvSpPr/>
                          <wps:cNvPr id="8" name="Shape 8"/>
                          <wps:spPr>
                            <a:xfrm rot="-5400000">
                              <a:off x="1782" y="14858"/>
                              <a:ext cx="375" cy="530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 flipH="1" rot="5400000">
                              <a:off x="1934" y="14858"/>
                              <a:ext cx="375" cy="530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2425700</wp:posOffset>
              </wp:positionH>
              <wp:positionV relativeFrom="paragraph">
                <wp:posOffset>0</wp:posOffset>
              </wp:positionV>
              <wp:extent cx="419100" cy="321945"/>
              <wp:effectExtent b="0" l="0" r="0" t="0"/>
              <wp:wrapNone/>
              <wp:docPr id="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9100" cy="3219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、"/>
      <w:lvlJc w:val="left"/>
      <w:pPr>
        <w:ind w:left="827" w:hanging="720"/>
      </w:pPr>
      <w:rPr/>
    </w:lvl>
    <w:lvl w:ilvl="1">
      <w:start w:val="1"/>
      <w:numFmt w:val="decimal"/>
      <w:lvlText w:val="%2、"/>
      <w:lvlJc w:val="left"/>
      <w:pPr>
        <w:ind w:left="1067" w:hanging="480"/>
      </w:pPr>
      <w:rPr/>
    </w:lvl>
    <w:lvl w:ilvl="2">
      <w:start w:val="1"/>
      <w:numFmt w:val="lowerRoman"/>
      <w:lvlText w:val="%3."/>
      <w:lvlJc w:val="right"/>
      <w:pPr>
        <w:ind w:left="1547" w:hanging="480"/>
      </w:pPr>
      <w:rPr/>
    </w:lvl>
    <w:lvl w:ilvl="3">
      <w:start w:val="1"/>
      <w:numFmt w:val="decimal"/>
      <w:lvlText w:val="%4."/>
      <w:lvlJc w:val="left"/>
      <w:pPr>
        <w:ind w:left="2027" w:hanging="480"/>
      </w:pPr>
      <w:rPr/>
    </w:lvl>
    <w:lvl w:ilvl="4">
      <w:start w:val="1"/>
      <w:numFmt w:val="decimal"/>
      <w:lvlText w:val="%5、"/>
      <w:lvlJc w:val="left"/>
      <w:pPr>
        <w:ind w:left="2507" w:hanging="480"/>
      </w:pPr>
      <w:rPr/>
    </w:lvl>
    <w:lvl w:ilvl="5">
      <w:start w:val="1"/>
      <w:numFmt w:val="lowerRoman"/>
      <w:lvlText w:val="%6."/>
      <w:lvlJc w:val="right"/>
      <w:pPr>
        <w:ind w:left="2987" w:hanging="480"/>
      </w:pPr>
      <w:rPr/>
    </w:lvl>
    <w:lvl w:ilvl="6">
      <w:start w:val="1"/>
      <w:numFmt w:val="decimal"/>
      <w:lvlText w:val="%7."/>
      <w:lvlJc w:val="left"/>
      <w:pPr>
        <w:ind w:left="3467" w:hanging="480"/>
      </w:pPr>
      <w:rPr/>
    </w:lvl>
    <w:lvl w:ilvl="7">
      <w:start w:val="1"/>
      <w:numFmt w:val="decimal"/>
      <w:lvlText w:val="%8、"/>
      <w:lvlJc w:val="left"/>
      <w:pPr>
        <w:ind w:left="3947" w:hanging="480"/>
      </w:pPr>
      <w:rPr/>
    </w:lvl>
    <w:lvl w:ilvl="8">
      <w:start w:val="1"/>
      <w:numFmt w:val="lowerRoman"/>
      <w:lvlText w:val="%9."/>
      <w:lvlJc w:val="right"/>
      <w:pPr>
        <w:ind w:left="4427" w:hanging="480"/>
      </w:pPr>
      <w:rPr/>
    </w:lvl>
  </w:abstractNum>
  <w:abstractNum w:abstractNumId="2">
    <w:lvl w:ilvl="0">
      <w:start w:val="1"/>
      <w:numFmt w:val="decimal"/>
      <w:lvlText w:val="%1、"/>
      <w:lvlJc w:val="left"/>
      <w:pPr>
        <w:ind w:left="566" w:hanging="480"/>
      </w:pPr>
      <w:rPr/>
    </w:lvl>
    <w:lvl w:ilvl="1">
      <w:start w:val="1"/>
      <w:numFmt w:val="decimal"/>
      <w:lvlText w:val="%2、"/>
      <w:lvlJc w:val="left"/>
      <w:pPr>
        <w:ind w:left="1046" w:hanging="480"/>
      </w:pPr>
      <w:rPr/>
    </w:lvl>
    <w:lvl w:ilvl="2">
      <w:start w:val="1"/>
      <w:numFmt w:val="lowerRoman"/>
      <w:lvlText w:val="%3."/>
      <w:lvlJc w:val="right"/>
      <w:pPr>
        <w:ind w:left="1526" w:hanging="480"/>
      </w:pPr>
      <w:rPr/>
    </w:lvl>
    <w:lvl w:ilvl="3">
      <w:start w:val="1"/>
      <w:numFmt w:val="decimal"/>
      <w:lvlText w:val="%4."/>
      <w:lvlJc w:val="left"/>
      <w:pPr>
        <w:ind w:left="2006" w:hanging="480"/>
      </w:pPr>
      <w:rPr/>
    </w:lvl>
    <w:lvl w:ilvl="4">
      <w:start w:val="1"/>
      <w:numFmt w:val="decimal"/>
      <w:lvlText w:val="%5、"/>
      <w:lvlJc w:val="left"/>
      <w:pPr>
        <w:ind w:left="2486" w:hanging="480"/>
      </w:pPr>
      <w:rPr/>
    </w:lvl>
    <w:lvl w:ilvl="5">
      <w:start w:val="1"/>
      <w:numFmt w:val="lowerRoman"/>
      <w:lvlText w:val="%6."/>
      <w:lvlJc w:val="right"/>
      <w:pPr>
        <w:ind w:left="2966" w:hanging="480"/>
      </w:pPr>
      <w:rPr/>
    </w:lvl>
    <w:lvl w:ilvl="6">
      <w:start w:val="1"/>
      <w:numFmt w:val="decimal"/>
      <w:lvlText w:val="%7."/>
      <w:lvlJc w:val="left"/>
      <w:pPr>
        <w:ind w:left="3446" w:hanging="480"/>
      </w:pPr>
      <w:rPr/>
    </w:lvl>
    <w:lvl w:ilvl="7">
      <w:start w:val="1"/>
      <w:numFmt w:val="decimal"/>
      <w:lvlText w:val="%8、"/>
      <w:lvlJc w:val="left"/>
      <w:pPr>
        <w:ind w:left="3926" w:hanging="480"/>
      </w:pPr>
      <w:rPr/>
    </w:lvl>
    <w:lvl w:ilvl="8">
      <w:start w:val="1"/>
      <w:numFmt w:val="lowerRoman"/>
      <w:lvlText w:val="%9."/>
      <w:lvlJc w:val="right"/>
      <w:pPr>
        <w:ind w:left="4406" w:hanging="4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1067" w:hanging="480"/>
      </w:pPr>
      <w:rPr/>
    </w:lvl>
    <w:lvl w:ilvl="1">
      <w:start w:val="1"/>
      <w:numFmt w:val="decimal"/>
      <w:lvlText w:val="%2、"/>
      <w:lvlJc w:val="left"/>
      <w:pPr>
        <w:ind w:left="1547" w:hanging="480"/>
      </w:pPr>
      <w:rPr/>
    </w:lvl>
    <w:lvl w:ilvl="2">
      <w:start w:val="1"/>
      <w:numFmt w:val="lowerRoman"/>
      <w:lvlText w:val="%3."/>
      <w:lvlJc w:val="right"/>
      <w:pPr>
        <w:ind w:left="2027" w:hanging="480"/>
      </w:pPr>
      <w:rPr/>
    </w:lvl>
    <w:lvl w:ilvl="3">
      <w:start w:val="1"/>
      <w:numFmt w:val="decimal"/>
      <w:lvlText w:val="%4."/>
      <w:lvlJc w:val="left"/>
      <w:pPr>
        <w:ind w:left="2507" w:hanging="480"/>
      </w:pPr>
      <w:rPr/>
    </w:lvl>
    <w:lvl w:ilvl="4">
      <w:start w:val="1"/>
      <w:numFmt w:val="decimal"/>
      <w:lvlText w:val="%5、"/>
      <w:lvlJc w:val="left"/>
      <w:pPr>
        <w:ind w:left="2987" w:hanging="480"/>
      </w:pPr>
      <w:rPr/>
    </w:lvl>
    <w:lvl w:ilvl="5">
      <w:start w:val="1"/>
      <w:numFmt w:val="lowerRoman"/>
      <w:lvlText w:val="%6."/>
      <w:lvlJc w:val="right"/>
      <w:pPr>
        <w:ind w:left="3467" w:hanging="480"/>
      </w:pPr>
      <w:rPr/>
    </w:lvl>
    <w:lvl w:ilvl="6">
      <w:start w:val="1"/>
      <w:numFmt w:val="decimal"/>
      <w:lvlText w:val="%7."/>
      <w:lvlJc w:val="left"/>
      <w:pPr>
        <w:ind w:left="3947" w:hanging="480"/>
      </w:pPr>
      <w:rPr/>
    </w:lvl>
    <w:lvl w:ilvl="7">
      <w:start w:val="1"/>
      <w:numFmt w:val="decimal"/>
      <w:lvlText w:val="%8、"/>
      <w:lvlJc w:val="left"/>
      <w:pPr>
        <w:ind w:left="4427" w:hanging="480"/>
      </w:pPr>
      <w:rPr/>
    </w:lvl>
    <w:lvl w:ilvl="8">
      <w:start w:val="1"/>
      <w:numFmt w:val="lowerRoman"/>
      <w:lvlText w:val="%9."/>
      <w:lvlJc w:val="right"/>
      <w:pPr>
        <w:ind w:left="4907" w:hanging="480"/>
      </w:pPr>
      <w:rPr/>
    </w:lvl>
  </w:abstractNum>
  <w:abstractNum w:abstractNumId="4">
    <w:lvl w:ilvl="0">
      <w:start w:val="1"/>
      <w:numFmt w:val="decimal"/>
      <w:lvlText w:val="%1、"/>
      <w:lvlJc w:val="left"/>
      <w:pPr>
        <w:ind w:left="450" w:hanging="45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987" w:hanging="420"/>
      </w:pPr>
      <w:rPr/>
    </w:lvl>
    <w:lvl w:ilvl="1">
      <w:start w:val="1"/>
      <w:numFmt w:val="decimal"/>
      <w:lvlText w:val="%2、"/>
      <w:lvlJc w:val="left"/>
      <w:pPr>
        <w:ind w:left="1527" w:hanging="480"/>
      </w:pPr>
      <w:rPr/>
    </w:lvl>
    <w:lvl w:ilvl="2">
      <w:start w:val="1"/>
      <w:numFmt w:val="lowerRoman"/>
      <w:lvlText w:val="%3."/>
      <w:lvlJc w:val="right"/>
      <w:pPr>
        <w:ind w:left="2007" w:hanging="480"/>
      </w:pPr>
      <w:rPr/>
    </w:lvl>
    <w:lvl w:ilvl="3">
      <w:start w:val="1"/>
      <w:numFmt w:val="decimal"/>
      <w:lvlText w:val="%4."/>
      <w:lvlJc w:val="left"/>
      <w:pPr>
        <w:ind w:left="2487" w:hanging="480"/>
      </w:pPr>
      <w:rPr/>
    </w:lvl>
    <w:lvl w:ilvl="4">
      <w:start w:val="1"/>
      <w:numFmt w:val="decimal"/>
      <w:lvlText w:val="%5、"/>
      <w:lvlJc w:val="left"/>
      <w:pPr>
        <w:ind w:left="2967" w:hanging="480"/>
      </w:pPr>
      <w:rPr/>
    </w:lvl>
    <w:lvl w:ilvl="5">
      <w:start w:val="1"/>
      <w:numFmt w:val="lowerRoman"/>
      <w:lvlText w:val="%6."/>
      <w:lvlJc w:val="right"/>
      <w:pPr>
        <w:ind w:left="3447" w:hanging="480"/>
      </w:pPr>
      <w:rPr/>
    </w:lvl>
    <w:lvl w:ilvl="6">
      <w:start w:val="1"/>
      <w:numFmt w:val="decimal"/>
      <w:lvlText w:val="%7."/>
      <w:lvlJc w:val="left"/>
      <w:pPr>
        <w:ind w:left="3927" w:hanging="480"/>
      </w:pPr>
      <w:rPr/>
    </w:lvl>
    <w:lvl w:ilvl="7">
      <w:start w:val="1"/>
      <w:numFmt w:val="decimal"/>
      <w:lvlText w:val="%8、"/>
      <w:lvlJc w:val="left"/>
      <w:pPr>
        <w:ind w:left="4407" w:hanging="480"/>
      </w:pPr>
      <w:rPr/>
    </w:lvl>
    <w:lvl w:ilvl="8">
      <w:start w:val="1"/>
      <w:numFmt w:val="lowerRoman"/>
      <w:lvlText w:val="%9."/>
      <w:lvlJc w:val="right"/>
      <w:pPr>
        <w:ind w:left="4887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5B2A87"/>
    <w:pPr>
      <w:widowControl w:val="0"/>
    </w:pPr>
    <w:rPr>
      <w:kern w:val="2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B2A87"/>
    <w:rPr>
      <w:kern w:val="2"/>
    </w:rPr>
  </w:style>
  <w:style w:type="paragraph" w:styleId="a5">
    <w:name w:val="footer"/>
    <w:basedOn w:val="a"/>
    <w:link w:val="a6"/>
    <w:uiPriority w:val="99"/>
    <w:unhideWhenUsed w:val="1"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B2A87"/>
    <w:rPr>
      <w:kern w:val="2"/>
    </w:rPr>
  </w:style>
  <w:style w:type="paragraph" w:styleId="a7">
    <w:name w:val="annotation text"/>
    <w:basedOn w:val="a"/>
    <w:link w:val="a8"/>
    <w:rsid w:val="005B2A87"/>
  </w:style>
  <w:style w:type="character" w:styleId="a8" w:customStyle="1">
    <w:name w:val="註解文字 字元"/>
    <w:basedOn w:val="a0"/>
    <w:link w:val="a7"/>
    <w:rsid w:val="005B2A87"/>
    <w:rPr>
      <w:kern w:val="2"/>
      <w:sz w:val="24"/>
      <w:szCs w:val="24"/>
    </w:rPr>
  </w:style>
  <w:style w:type="paragraph" w:styleId="font7" w:customStyle="1">
    <w:name w:val="font7"/>
    <w:basedOn w:val="a"/>
    <w:rsid w:val="005B2A87"/>
    <w:pPr>
      <w:widowControl w:val="1"/>
      <w:spacing w:after="100" w:afterAutospacing="1" w:before="100" w:beforeAutospacing="1"/>
    </w:pPr>
    <w:rPr>
      <w:rFonts w:ascii="標楷體" w:cs="Arial Unicode MS" w:eastAsia="標楷體" w:hAnsi="標楷體" w:hint="eastAsia"/>
      <w:kern w:val="0"/>
      <w:sz w:val="28"/>
      <w:szCs w:val="28"/>
    </w:rPr>
  </w:style>
  <w:style w:type="paragraph" w:styleId="Default" w:customStyle="1">
    <w:name w:val="Default"/>
    <w:rsid w:val="005B2A87"/>
    <w:pPr>
      <w:widowControl w:val="0"/>
      <w:autoSpaceDE w:val="0"/>
      <w:autoSpaceDN w:val="0"/>
      <w:adjustRightInd w:val="0"/>
    </w:pPr>
    <w:rPr>
      <w:rFonts w:ascii="標楷體" w:cs="標楷體" w:eastAsia="標楷體" w:hAnsi="Calibri"/>
      <w:color w:val="000000"/>
      <w:sz w:val="24"/>
      <w:szCs w:val="24"/>
    </w:rPr>
  </w:style>
  <w:style w:type="paragraph" w:styleId="a9">
    <w:name w:val="List Paragraph"/>
    <w:basedOn w:val="a"/>
    <w:uiPriority w:val="99"/>
    <w:qFormat w:val="1"/>
    <w:rsid w:val="005B2A87"/>
    <w:pPr>
      <w:ind w:left="480" w:leftChars="200"/>
    </w:pPr>
    <w:rPr>
      <w:rFonts w:ascii="Calibri" w:hAnsi="Calibri"/>
      <w:szCs w:val="22"/>
    </w:rPr>
  </w:style>
  <w:style w:type="paragraph" w:styleId="aa">
    <w:name w:val="Balloon Text"/>
    <w:basedOn w:val="a"/>
    <w:link w:val="ab"/>
    <w:uiPriority w:val="99"/>
    <w:unhideWhenUsed w:val="1"/>
    <w:rsid w:val="005B2A87"/>
    <w:rPr>
      <w:rFonts w:asciiTheme="majorHAnsi" w:cstheme="majorBidi" w:eastAsiaTheme="majorEastAsia" w:hAnsiTheme="majorHAnsi"/>
      <w:sz w:val="18"/>
      <w:szCs w:val="18"/>
    </w:rPr>
  </w:style>
  <w:style w:type="character" w:styleId="ab" w:customStyle="1">
    <w:name w:val="註解方塊文字 字元"/>
    <w:basedOn w:val="a0"/>
    <w:link w:val="aa"/>
    <w:uiPriority w:val="99"/>
    <w:rsid w:val="005B2A87"/>
    <w:rPr>
      <w:rFonts w:asciiTheme="majorHAnsi" w:cstheme="majorBidi" w:eastAsiaTheme="majorEastAsia" w:hAnsiTheme="majorHAnsi"/>
      <w:kern w:val="2"/>
      <w:sz w:val="18"/>
      <w:szCs w:val="18"/>
    </w:rPr>
  </w:style>
  <w:style w:type="table" w:styleId="ac">
    <w:name w:val="Table Grid"/>
    <w:basedOn w:val="a1"/>
    <w:uiPriority w:val="39"/>
    <w:rsid w:val="00B9589C"/>
    <w:rPr>
      <w:rFonts w:ascii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d">
    <w:name w:val="annotation reference"/>
    <w:basedOn w:val="a0"/>
    <w:rsid w:val="00150D06"/>
    <w:rPr>
      <w:sz w:val="18"/>
      <w:szCs w:val="18"/>
    </w:rPr>
  </w:style>
  <w:style w:type="paragraph" w:styleId="ae">
    <w:name w:val="annotation subject"/>
    <w:basedOn w:val="a7"/>
    <w:next w:val="a7"/>
    <w:link w:val="af"/>
    <w:rsid w:val="00150D06"/>
    <w:rPr>
      <w:b w:val="1"/>
      <w:bCs w:val="1"/>
    </w:rPr>
  </w:style>
  <w:style w:type="character" w:styleId="af" w:customStyle="1">
    <w:name w:val="註解主旨 字元"/>
    <w:basedOn w:val="a8"/>
    <w:link w:val="ae"/>
    <w:rsid w:val="00150D06"/>
    <w:rPr>
      <w:b w:val="1"/>
      <w:bCs w:val="1"/>
      <w:kern w:val="2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7945ED"/>
    <w:pPr>
      <w:widowControl w:val="0"/>
      <w:autoSpaceDE w:val="0"/>
      <w:autoSpaceDN w:val="0"/>
    </w:pPr>
    <w:rPr>
      <w:rFonts w:asciiTheme="minorHAnsi" w:cstheme="minorBidi" w:eastAsiaTheme="minorEastAsia" w:hAnsiTheme="minorHAnsi"/>
      <w:sz w:val="22"/>
      <w:szCs w:val="22"/>
      <w:lang w:eastAsia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f0">
    <w:name w:val="Body Text"/>
    <w:basedOn w:val="a"/>
    <w:link w:val="af1"/>
    <w:uiPriority w:val="1"/>
    <w:qFormat w:val="1"/>
    <w:rsid w:val="007945ED"/>
    <w:pPr>
      <w:autoSpaceDE w:val="0"/>
      <w:autoSpaceDN w:val="0"/>
    </w:pPr>
    <w:rPr>
      <w:rFonts w:ascii="SimSun" w:cs="SimSun" w:eastAsia="SimSun" w:hAnsi="SimSun"/>
      <w:kern w:val="0"/>
      <w:sz w:val="28"/>
      <w:szCs w:val="28"/>
    </w:rPr>
  </w:style>
  <w:style w:type="character" w:styleId="af1" w:customStyle="1">
    <w:name w:val="本文 字元"/>
    <w:basedOn w:val="a0"/>
    <w:link w:val="af0"/>
    <w:uiPriority w:val="1"/>
    <w:rsid w:val="007945ED"/>
    <w:rPr>
      <w:rFonts w:ascii="SimSun" w:cs="SimSun" w:eastAsia="SimSun" w:hAnsi="SimSun"/>
      <w:sz w:val="28"/>
      <w:szCs w:val="28"/>
    </w:rPr>
  </w:style>
  <w:style w:type="paragraph" w:styleId="TableParagraph" w:customStyle="1">
    <w:name w:val="Table Paragraph"/>
    <w:basedOn w:val="a"/>
    <w:uiPriority w:val="1"/>
    <w:qFormat w:val="1"/>
    <w:rsid w:val="007945ED"/>
    <w:pPr>
      <w:autoSpaceDE w:val="0"/>
      <w:autoSpaceDN w:val="0"/>
    </w:pPr>
    <w:rPr>
      <w:rFonts w:ascii="SimSun" w:cs="SimSun" w:eastAsia="SimSun" w:hAnsi="SimSun"/>
      <w:kern w:val="0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LKjApGMxgW0C1t8u9mmMStTBxQ==">AMUW2mXwHF1dt/NwBU4omsAaGeawRnQhOCWon0+qWLUlzcP0XablS/ylYgXgW96TOxPSiFgthJ0JLXTsq+pWWTtkTnJgFLGCdSNGwHo1E2cL9XMLXofv6sA=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2022-01-02T13:22:00Z</dcterms:created>
  <dc:creator>吳采玲</dc:creator>
</cp:coreProperties>
</file>