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Hlk55198066"/>
      <w:r>
        <w:rPr>
          <w:rFonts w:ascii="標楷體" w:hAnsi="標楷體" w:eastAsia="標楷體"/>
          <w:szCs w:val="24"/>
        </w:rPr>
        <w:t>花蓮縣玉里鎮長良社區發展協會辦理長良文化健康站</w:t>
      </w:r>
      <w:r>
        <w:rPr>
          <w:rFonts w:eastAsia="標楷體" w:ascii="標楷體" w:hAnsi="標楷體"/>
          <w:szCs w:val="24"/>
        </w:rPr>
        <w:t>111</w:t>
      </w:r>
      <w:r>
        <w:rPr>
          <w:rFonts w:ascii="標楷體" w:hAnsi="標楷體" w:eastAsia="標楷體"/>
          <w:szCs w:val="24"/>
        </w:rPr>
        <w:t>年度照顧服務員預行徵選公告</w:t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ListParagraph"/>
        <w:ind w:left="87" w:hanging="0"/>
        <w:rPr>
          <w:rFonts w:ascii="標楷體" w:hAnsi="標楷體" w:eastAsia="標楷體"/>
          <w:b/>
          <w:b/>
          <w:szCs w:val="24"/>
        </w:rPr>
      </w:pPr>
      <w:r>
        <w:rPr>
          <w:rFonts w:ascii="標楷體" w:hAnsi="標楷體" w:eastAsia="標楷體"/>
          <w:b/>
          <w:szCs w:val="24"/>
        </w:rPr>
        <w:t>一、照顧服務員資格及工作內容</w:t>
      </w:r>
      <w:r>
        <w:rPr>
          <w:rFonts w:eastAsia="標楷體" w:ascii="標楷體" w:hAnsi="標楷體"/>
          <w:b/>
          <w:szCs w:val="24"/>
        </w:rPr>
        <w:t>:</w:t>
      </w:r>
    </w:p>
    <w:tbl>
      <w:tblPr>
        <w:tblW w:w="10420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160"/>
        <w:gridCol w:w="6237"/>
        <w:gridCol w:w="3023"/>
      </w:tblGrid>
      <w:tr>
        <w:trPr>
          <w:trHeight w:val="342" w:hRule="atLeas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Annotationtext"/>
              <w:snapToGrid w:val="false"/>
              <w:spacing w:lineRule="exact" w:line="280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照顧</w:t>
            </w:r>
          </w:p>
          <w:p>
            <w:pPr>
              <w:pStyle w:val="Annotationtext"/>
              <w:snapToGrid w:val="false"/>
              <w:spacing w:lineRule="exact" w:line="28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  <w:b/>
              </w:rPr>
              <w:t>服務員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napToGrid w:val="false"/>
              <w:spacing w:lineRule="exact" w:line="280"/>
              <w:ind w:left="-19" w:hanging="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eastAsia="標楷體"/>
                <w:szCs w:val="24"/>
                <w:highlight w:val="lightGray"/>
              </w:rPr>
              <w:t>第一點</w:t>
            </w:r>
            <w:r>
              <w:rPr>
                <w:rFonts w:eastAsia="標楷體" w:ascii="標楷體" w:hAnsi="標楷體"/>
                <w:szCs w:val="24"/>
                <w:highlight w:val="lightGray"/>
              </w:rPr>
              <w:t>:</w:t>
            </w:r>
            <w:r>
              <w:rPr>
                <w:rFonts w:ascii="標楷體" w:hAnsi="標楷體" w:eastAsia="標楷體"/>
                <w:szCs w:val="24"/>
              </w:rPr>
              <w:t>具原住民身分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在地者優先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及符合下列資格之一</w:t>
            </w:r>
          </w:p>
          <w:p>
            <w:pPr>
              <w:pStyle w:val="Normal"/>
              <w:widowControl/>
              <w:snapToGrid w:val="false"/>
              <w:spacing w:lineRule="exact" w:line="280"/>
              <w:ind w:left="-19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      </w:t>
            </w:r>
            <w:r>
              <w:rPr>
                <w:rFonts w:ascii="標楷體" w:hAnsi="標楷體" w:eastAsia="標楷體"/>
                <w:szCs w:val="24"/>
              </w:rPr>
              <w:t>者優先進用：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（一）領有照顧服務員訓練結業證明書者。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（二）領有照顧服務員職類技術士證者。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（三）高中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職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學校護理、照顧相關科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組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畢業者。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（四）專科以上學校醫事人員相關科、系、所畢業或公共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衛生、醫務管理、社會工作、老人照顧、長期照顧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     </w:t>
            </w:r>
            <w:r>
              <w:rPr>
                <w:rFonts w:ascii="標楷體" w:hAnsi="標楷體" w:eastAsia="標楷體"/>
                <w:szCs w:val="24"/>
              </w:rPr>
              <w:t>或運動保健等相關科、系、所、學位學程、科畢業。</w:t>
            </w:r>
          </w:p>
          <w:p>
            <w:pPr>
              <w:pStyle w:val="ListParagraph"/>
              <w:widowControl/>
              <w:snapToGrid w:val="false"/>
              <w:spacing w:lineRule="exact" w:line="280"/>
              <w:ind w:left="101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（五）師級以上醫事人員、社會工作師。</w:t>
            </w:r>
          </w:p>
          <w:p>
            <w:pPr>
              <w:pStyle w:val="Normal"/>
              <w:widowControl/>
              <w:snapToGrid w:val="false"/>
              <w:spacing w:lineRule="exact" w:line="280"/>
              <w:ind w:left="804" w:hanging="804"/>
              <w:rPr/>
            </w:pPr>
            <w:r>
              <w:rPr>
                <w:rFonts w:ascii="標楷體" w:hAnsi="標楷體" w:eastAsia="標楷體"/>
                <w:szCs w:val="24"/>
                <w:highlight w:val="lightGray"/>
              </w:rPr>
              <w:t>第二點</w:t>
            </w:r>
            <w:r>
              <w:rPr>
                <w:rFonts w:eastAsia="標楷體" w:ascii="標楷體" w:hAnsi="標楷體"/>
                <w:szCs w:val="24"/>
                <w:highlight w:val="lightGray"/>
              </w:rPr>
              <w:t>:</w:t>
            </w:r>
            <w:r>
              <w:rPr>
                <w:rStyle w:val="11"/>
                <w:rFonts w:ascii="標楷體" w:hAnsi="標楷體" w:eastAsia="標楷體"/>
                <w:spacing w:val="-6"/>
                <w:szCs w:val="24"/>
              </w:rPr>
              <w:t>若經評估在地無法進用符合前點（一）～（五）照服員，仍得先予進用，惟須於</w:t>
            </w:r>
            <w:r>
              <w:rPr>
                <w:rStyle w:val="11"/>
                <w:rFonts w:eastAsia="標楷體" w:ascii="標楷體" w:hAnsi="標楷體"/>
                <w:spacing w:val="-6"/>
                <w:szCs w:val="24"/>
              </w:rPr>
              <w:t>3</w:t>
            </w:r>
            <w:r>
              <w:rPr>
                <w:rStyle w:val="11"/>
                <w:rFonts w:ascii="標楷體" w:hAnsi="標楷體" w:eastAsia="標楷體"/>
                <w:spacing w:val="-6"/>
                <w:szCs w:val="24"/>
              </w:rPr>
              <w:t>個月內完成至少</w:t>
            </w:r>
            <w:r>
              <w:rPr>
                <w:rStyle w:val="11"/>
                <w:rFonts w:eastAsia="標楷體" w:ascii="標楷體" w:hAnsi="標楷體"/>
                <w:spacing w:val="-6"/>
                <w:szCs w:val="24"/>
              </w:rPr>
              <w:t>50</w:t>
            </w:r>
            <w:r>
              <w:rPr>
                <w:rStyle w:val="11"/>
                <w:rFonts w:ascii="標楷體" w:hAnsi="標楷體" w:eastAsia="標楷體"/>
                <w:spacing w:val="-6"/>
                <w:szCs w:val="24"/>
              </w:rPr>
              <w:t>小時照服員訓練課程</w:t>
            </w:r>
            <w:r>
              <w:rPr>
                <w:rStyle w:val="11"/>
                <w:rFonts w:eastAsia="標楷體" w:ascii="標楷體" w:hAnsi="標楷體"/>
                <w:spacing w:val="-6"/>
                <w:szCs w:val="24"/>
              </w:rPr>
              <w:t>(</w:t>
            </w:r>
            <w:r>
              <w:rPr>
                <w:rStyle w:val="11"/>
                <w:rFonts w:ascii="標楷體" w:hAnsi="標楷體" w:eastAsia="標楷體"/>
                <w:spacing w:val="-6"/>
                <w:szCs w:val="24"/>
              </w:rPr>
              <w:t>得於衛福部長期照顧數位學習平臺取得訓練時數</w:t>
            </w:r>
            <w:r>
              <w:rPr>
                <w:rStyle w:val="11"/>
                <w:rFonts w:eastAsia="標楷體" w:ascii="標楷體" w:hAnsi="標楷體"/>
                <w:spacing w:val="-6"/>
                <w:szCs w:val="24"/>
              </w:rPr>
              <w:t>)</w:t>
            </w:r>
            <w:r>
              <w:rPr>
                <w:rStyle w:val="11"/>
                <w:rFonts w:ascii="標楷體" w:hAnsi="標楷體" w:eastAsia="標楷體"/>
                <w:spacing w:val="-6"/>
                <w:szCs w:val="24"/>
              </w:rPr>
              <w:t>，於</w:t>
            </w:r>
            <w:r>
              <w:rPr>
                <w:rStyle w:val="11"/>
                <w:rFonts w:eastAsia="標楷體" w:ascii="標楷體" w:hAnsi="標楷體"/>
                <w:spacing w:val="-6"/>
                <w:szCs w:val="24"/>
              </w:rPr>
              <w:t>6</w:t>
            </w:r>
            <w:r>
              <w:rPr>
                <w:rStyle w:val="11"/>
                <w:rFonts w:ascii="標楷體" w:hAnsi="標楷體" w:eastAsia="標楷體"/>
                <w:spacing w:val="-6"/>
                <w:szCs w:val="24"/>
              </w:rPr>
              <w:t>個月內取得照顧服務員結業證明書使得續聘。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napToGrid w:val="false"/>
              <w:spacing w:lineRule="exact" w:line="280"/>
              <w:jc w:val="left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主責長者照顧服務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推動站內服務項目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，並分工輪流執行相關業務。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napToGrid w:val="false"/>
              <w:spacing w:lineRule="exact" w:line="280"/>
              <w:jc w:val="left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配合站內行政業務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含財管、紀錄等資料建置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napToGrid w:val="false"/>
              <w:spacing w:lineRule="exact" w:line="280"/>
              <w:jc w:val="left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配合普查服務地區照顧需要。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napToGrid w:val="false"/>
              <w:spacing w:lineRule="exact" w:line="280"/>
              <w:jc w:val="left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配合本會或直轄市、縣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市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政府政策宣導。</w:t>
            </w:r>
          </w:p>
        </w:tc>
      </w:tr>
    </w:tbl>
    <w:p>
      <w:pPr>
        <w:pStyle w:val="ListParagraph"/>
        <w:rPr>
          <w:rFonts w:ascii="標楷體" w:hAnsi="標楷體" w:eastAsia="標楷體" w:cs="Times New Roman"/>
          <w:szCs w:val="24"/>
        </w:rPr>
      </w:pPr>
      <w:r>
        <w:rPr>
          <w:rFonts w:eastAsia="標楷體" w:cs="Times New Roman" w:ascii="標楷體" w:hAnsi="標楷體"/>
          <w:szCs w:val="24"/>
        </w:rPr>
      </w:r>
    </w:p>
    <w:p>
      <w:pPr>
        <w:pStyle w:val="ListParagraph"/>
        <w:snapToGrid w:val="false"/>
        <w:spacing w:lineRule="exact" w:line="280"/>
        <w:ind w:left="-54" w:hanging="0"/>
        <w:rPr>
          <w:rFonts w:ascii="標楷體" w:hAnsi="標楷體" w:eastAsia="標楷體"/>
          <w:b/>
          <w:b/>
          <w:szCs w:val="24"/>
        </w:rPr>
      </w:pPr>
      <w:r>
        <w:rPr>
          <w:rFonts w:ascii="標楷體" w:hAnsi="標楷體" w:eastAsia="標楷體"/>
          <w:b/>
          <w:szCs w:val="24"/>
        </w:rPr>
        <w:t>二、依下列順序原則擇優錄取</w:t>
      </w:r>
      <w:r>
        <w:rPr>
          <w:rFonts w:eastAsia="標楷體" w:ascii="標楷體" w:hAnsi="標楷體"/>
          <w:b/>
          <w:szCs w:val="24"/>
        </w:rPr>
        <w:t>:</w:t>
      </w:r>
    </w:p>
    <w:p>
      <w:pPr>
        <w:pStyle w:val="ListParagraph"/>
        <w:snapToGrid w:val="false"/>
        <w:spacing w:lineRule="exact" w:line="280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</w:t>
      </w:r>
      <w:r>
        <w:rPr>
          <w:rFonts w:ascii="標楷體" w:hAnsi="標楷體" w:eastAsia="標楷體"/>
          <w:szCs w:val="24"/>
        </w:rPr>
        <w:t>（一）身心健康具有服務老人經驗且有服務熱枕，並取得照顧服務員職類技術證或完成照服</w:t>
      </w:r>
    </w:p>
    <w:p>
      <w:pPr>
        <w:pStyle w:val="ListParagraph"/>
        <w:snapToGrid w:val="false"/>
        <w:spacing w:lineRule="exact" w:line="280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    </w:t>
      </w:r>
      <w:r>
        <w:rPr>
          <w:rFonts w:ascii="標楷體" w:hAnsi="標楷體" w:eastAsia="標楷體"/>
          <w:szCs w:val="24"/>
        </w:rPr>
        <w:t>員</w:t>
      </w:r>
      <w:r>
        <w:rPr>
          <w:rFonts w:eastAsia="標楷體" w:ascii="標楷體" w:hAnsi="標楷體"/>
          <w:szCs w:val="24"/>
        </w:rPr>
        <w:t>110</w:t>
      </w:r>
      <w:r>
        <w:rPr>
          <w:rFonts w:ascii="標楷體" w:hAnsi="標楷體" w:eastAsia="標楷體"/>
          <w:szCs w:val="24"/>
        </w:rPr>
        <w:t>小時訓練時數，及原住民族語能力者為優先。</w:t>
      </w:r>
    </w:p>
    <w:p>
      <w:pPr>
        <w:pStyle w:val="ListParagraph"/>
        <w:snapToGrid w:val="false"/>
        <w:spacing w:lineRule="exact" w:line="280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</w:t>
      </w:r>
      <w:r>
        <w:rPr>
          <w:rFonts w:ascii="標楷體" w:hAnsi="標楷體" w:eastAsia="標楷體"/>
          <w:szCs w:val="24"/>
        </w:rPr>
        <w:t>（二）身心健康具有服務老人經驗且有服務熱忱，並具有照顧相關訓練或學分，及原住民族</w:t>
      </w:r>
    </w:p>
    <w:p>
      <w:pPr>
        <w:pStyle w:val="ListParagraph"/>
        <w:snapToGrid w:val="false"/>
        <w:spacing w:lineRule="exact" w:line="280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      </w:t>
      </w:r>
      <w:r>
        <w:rPr>
          <w:rFonts w:ascii="標楷體" w:hAnsi="標楷體" w:eastAsia="標楷體"/>
          <w:szCs w:val="24"/>
        </w:rPr>
        <w:t>語能力者。</w:t>
      </w:r>
    </w:p>
    <w:p>
      <w:pPr>
        <w:pStyle w:val="ListParagraph"/>
        <w:snapToGrid w:val="false"/>
        <w:spacing w:lineRule="exact" w:line="280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</w:t>
      </w:r>
      <w:r>
        <w:rPr>
          <w:rFonts w:ascii="標楷體" w:hAnsi="標楷體" w:eastAsia="標楷體"/>
          <w:szCs w:val="24"/>
        </w:rPr>
        <w:t>（三）身心健康具有服務熱忱，且有相關服務經驗及照顧服務相關訓練者。</w:t>
      </w:r>
    </w:p>
    <w:p>
      <w:pPr>
        <w:pStyle w:val="ListParagraph"/>
        <w:snapToGrid w:val="false"/>
        <w:spacing w:lineRule="exact" w:line="280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 xml:space="preserve">  </w:t>
      </w:r>
      <w:r>
        <w:rPr>
          <w:rFonts w:ascii="標楷體" w:hAnsi="標楷體" w:eastAsia="標楷體"/>
          <w:szCs w:val="24"/>
        </w:rPr>
        <w:t>（</w:t>
      </w:r>
      <w:r>
        <w:rPr>
          <w:rFonts w:ascii="標楷體" w:hAnsi="標楷體" w:eastAsia="標楷體"/>
          <w:szCs w:val="24"/>
          <w:lang w:eastAsia="zh-HK"/>
        </w:rPr>
        <w:t>四</w:t>
      </w:r>
      <w:r>
        <w:rPr>
          <w:rFonts w:ascii="標楷體" w:hAnsi="標楷體" w:eastAsia="標楷體"/>
          <w:szCs w:val="24"/>
        </w:rPr>
        <w:t>）</w:t>
      </w:r>
      <w:r>
        <w:rPr>
          <w:rFonts w:ascii="標楷體" w:hAnsi="標楷體" w:eastAsia="標楷體"/>
          <w:szCs w:val="24"/>
          <w:lang w:eastAsia="zh-HK"/>
        </w:rPr>
        <w:t>須備有汔機車駕駛執照。</w:t>
      </w:r>
    </w:p>
    <w:p>
      <w:pPr>
        <w:pStyle w:val="ListParagraph"/>
        <w:snapToGrid w:val="false"/>
        <w:spacing w:lineRule="exact" w:line="280"/>
        <w:ind w:left="1048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Normal"/>
        <w:snapToGrid w:val="false"/>
        <w:spacing w:lineRule="exact" w:line="28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b/>
          <w:szCs w:val="24"/>
        </w:rPr>
        <w:t>三、工作時間：</w:t>
      </w:r>
      <w:r>
        <w:rPr>
          <w:rFonts w:ascii="標楷體" w:hAnsi="標楷體" w:eastAsia="標楷體"/>
          <w:szCs w:val="24"/>
        </w:rPr>
        <w:t>週一至週五，早上八點至下午四點。</w:t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ListParagraph"/>
        <w:ind w:left="0" w:hanging="0"/>
        <w:rPr>
          <w:rFonts w:ascii="標楷體" w:hAnsi="標楷體" w:eastAsia="標楷體"/>
          <w:b/>
          <w:b/>
          <w:szCs w:val="24"/>
        </w:rPr>
      </w:pPr>
      <w:r>
        <w:rPr>
          <w:rFonts w:ascii="標楷體" w:hAnsi="標楷體" w:eastAsia="標楷體"/>
          <w:b/>
          <w:szCs w:val="24"/>
        </w:rPr>
        <w:t>四、薪資：</w:t>
      </w:r>
    </w:p>
    <w:tbl>
      <w:tblPr>
        <w:tblW w:w="1062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86"/>
        <w:gridCol w:w="990"/>
        <w:gridCol w:w="2391"/>
        <w:gridCol w:w="6259"/>
      </w:tblGrid>
      <w:tr>
        <w:trPr>
          <w:trHeight w:val="727" w:hRule="atLeast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標楷體" w:hAnsi="標楷體" w:eastAsia="標楷體" w:cs="Times New Roman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照顧</w:t>
            </w:r>
          </w:p>
          <w:p>
            <w:pPr>
              <w:pStyle w:val="Normal"/>
              <w:snapToGrid w:val="false"/>
              <w:spacing w:lineRule="exact" w:line="320"/>
              <w:jc w:val="center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服務員</w:t>
            </w:r>
          </w:p>
          <w:p>
            <w:pPr>
              <w:pStyle w:val="Normal"/>
              <w:snapToGrid w:val="false"/>
              <w:spacing w:lineRule="exact" w:line="320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月薪</w:t>
            </w: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級距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津貼</w:t>
            </w: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/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薪資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snapToGrid w:val="false"/>
              <w:spacing w:lineRule="exact" w:line="320"/>
              <w:jc w:val="left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備註</w:t>
            </w:r>
          </w:p>
        </w:tc>
      </w:tr>
      <w:tr>
        <w:trPr>
          <w:trHeight w:val="1276" w:hRule="atLeast"/>
        </w:trPr>
        <w:tc>
          <w:tcPr>
            <w:tcW w:w="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eastAsia="標楷體" w:ascii="標楷體" w:hAnsi="標楷體"/>
                <w:bCs/>
                <w:color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第</w:t>
            </w: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1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級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33,000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元整</w:t>
            </w:r>
          </w:p>
          <w:p>
            <w:pPr>
              <w:pStyle w:val="Normal"/>
              <w:snapToGrid w:val="false"/>
              <w:spacing w:lineRule="exact" w:line="320"/>
              <w:jc w:val="center"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含勞健保等費</w:t>
            </w: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取得照服員證書者</w:t>
            </w:r>
          </w:p>
        </w:tc>
      </w:tr>
      <w:tr>
        <w:trPr>
          <w:trHeight w:val="1408" w:hRule="atLeast"/>
        </w:trPr>
        <w:tc>
          <w:tcPr>
            <w:tcW w:w="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eastAsia="標楷體" w:ascii="標楷體" w:hAnsi="標楷體"/>
                <w:bCs/>
                <w:color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/>
              <w:ind w:left="1" w:hanging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第</w:t>
            </w:r>
            <w:r>
              <w:rPr>
                <w:rFonts w:eastAsia="標楷體" w:ascii="標楷體" w:hAnsi="標楷體"/>
              </w:rPr>
              <w:t>2</w:t>
            </w:r>
            <w:r>
              <w:rPr>
                <w:rFonts w:ascii="標楷體" w:hAnsi="標楷體" w:eastAsia="標楷體"/>
              </w:rPr>
              <w:t>級</w:t>
            </w:r>
            <w:r>
              <w:rPr>
                <w:rFonts w:ascii="標楷體" w:hAnsi="標楷體" w:eastAsia="標楷體"/>
                <w:sz w:val="3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/>
              <w:ind w:left="1" w:hanging="0"/>
              <w:rPr/>
            </w:pPr>
            <w:r>
              <w:rPr/>
              <w:t>34,000</w:t>
            </w:r>
            <w:r>
              <w:rPr>
                <w:rFonts w:ascii="標楷體" w:hAnsi="標楷體" w:eastAsia="標楷體"/>
              </w:rPr>
              <w:t>元整</w:t>
            </w:r>
          </w:p>
          <w:p>
            <w:pPr>
              <w:pStyle w:val="Normal"/>
              <w:spacing w:lineRule="auto" w:line="259"/>
              <w:ind w:left="1" w:hanging="0"/>
              <w:rPr/>
            </w:pPr>
            <w:r>
              <w:rPr/>
              <w:t>(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含勞健保等費</w:t>
            </w: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擔任文健站照服員滿</w:t>
            </w:r>
            <w:r>
              <w:rPr>
                <w:rFonts w:eastAsia="標楷體" w:ascii="標楷體" w:hAnsi="標楷體"/>
              </w:rPr>
              <w:t>2</w:t>
            </w:r>
            <w:r>
              <w:rPr>
                <w:rFonts w:ascii="標楷體" w:hAnsi="標楷體" w:eastAsia="標楷體"/>
              </w:rPr>
              <w:t xml:space="preserve">年。 </w:t>
            </w:r>
          </w:p>
          <w:p>
            <w:pPr>
              <w:pStyle w:val="NoSpacing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取得照服員證照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社會工作師證照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護理師證照其中之</w:t>
            </w:r>
            <w:r>
              <w:rPr>
                <w:rFonts w:eastAsia="標楷體" w:ascii="標楷體" w:hAnsi="標楷體"/>
              </w:rPr>
              <w:t>1</w:t>
            </w:r>
            <w:r>
              <w:rPr>
                <w:rFonts w:ascii="標楷體" w:hAnsi="標楷體" w:eastAsia="標楷體"/>
              </w:rPr>
              <w:t xml:space="preserve">。 </w:t>
            </w:r>
          </w:p>
          <w:p>
            <w:pPr>
              <w:pStyle w:val="NoSpacing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取得中級以上原住民族語言能力認證。 </w:t>
            </w:r>
          </w:p>
        </w:tc>
      </w:tr>
      <w:tr>
        <w:trPr>
          <w:trHeight w:val="1542" w:hRule="atLeast"/>
        </w:trPr>
        <w:tc>
          <w:tcPr>
            <w:tcW w:w="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bCs/>
                <w:color w:val="000000"/>
                <w:szCs w:val="24"/>
              </w:rPr>
            </w:pPr>
            <w:r>
              <w:rPr>
                <w:rFonts w:eastAsia="標楷體" w:ascii="標楷體" w:hAnsi="標楷體"/>
                <w:bCs/>
                <w:color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/>
              <w:ind w:left="1" w:hanging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第</w:t>
            </w:r>
            <w:r>
              <w:rPr>
                <w:rFonts w:eastAsia="標楷體" w:ascii="標楷體" w:hAnsi="標楷體"/>
              </w:rPr>
              <w:t>3</w:t>
            </w:r>
            <w:r>
              <w:rPr>
                <w:rFonts w:ascii="標楷體" w:hAnsi="標楷體" w:eastAsia="標楷體"/>
              </w:rPr>
              <w:t>級</w:t>
            </w:r>
            <w:r>
              <w:rPr>
                <w:rFonts w:ascii="標楷體" w:hAnsi="標楷體" w:eastAsia="標楷體"/>
                <w:sz w:val="3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/>
              <w:ind w:left="1" w:hanging="0"/>
              <w:rPr>
                <w:rFonts w:ascii="標楷體" w:hAnsi="標楷體" w:eastAsia="標楷體"/>
              </w:rPr>
            </w:pPr>
            <w:r>
              <w:rPr/>
              <w:t>35,000</w:t>
            </w:r>
            <w:r>
              <w:rPr>
                <w:rFonts w:ascii="標楷體" w:hAnsi="標楷體" w:eastAsia="標楷體"/>
              </w:rPr>
              <w:t>元整</w:t>
            </w:r>
          </w:p>
          <w:p>
            <w:pPr>
              <w:pStyle w:val="Normal"/>
              <w:spacing w:lineRule="auto" w:line="259"/>
              <w:ind w:left="1" w:hanging="0"/>
              <w:rPr/>
            </w:pPr>
            <w:r>
              <w:rPr/>
              <w:t>(</w:t>
            </w:r>
            <w:r>
              <w:rPr>
                <w:rFonts w:ascii="標楷體" w:hAnsi="標楷體" w:eastAsia="標楷體"/>
                <w:bCs/>
                <w:color w:val="000000"/>
                <w:szCs w:val="24"/>
              </w:rPr>
              <w:t>含勞健保等費</w:t>
            </w:r>
            <w:r>
              <w:rPr>
                <w:rFonts w:eastAsia="標楷體" w:ascii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擔任文健站照服員滿</w:t>
            </w:r>
            <w:r>
              <w:rPr>
                <w:rFonts w:eastAsia="標楷體" w:ascii="標楷體" w:hAnsi="標楷體"/>
              </w:rPr>
              <w:t>3</w:t>
            </w:r>
            <w:r>
              <w:rPr>
                <w:rFonts w:ascii="標楷體" w:hAnsi="標楷體" w:eastAsia="標楷體"/>
              </w:rPr>
              <w:t xml:space="preserve">年。 </w:t>
            </w:r>
          </w:p>
          <w:p>
            <w:pPr>
              <w:pStyle w:val="NoSpacing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取得照服員證照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社會工作師證照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護理師證照其中之</w:t>
            </w:r>
            <w:r>
              <w:rPr>
                <w:rFonts w:eastAsia="標楷體" w:ascii="標楷體" w:hAnsi="標楷體"/>
              </w:rPr>
              <w:t>1</w:t>
            </w:r>
            <w:r>
              <w:rPr>
                <w:rFonts w:ascii="標楷體" w:hAnsi="標楷體" w:eastAsia="標楷體"/>
              </w:rPr>
              <w:t xml:space="preserve">。 </w:t>
            </w:r>
          </w:p>
          <w:p>
            <w:pPr>
              <w:pStyle w:val="NoSpacing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取得中高級以上原住民族語言能力認證。 </w:t>
            </w:r>
          </w:p>
        </w:tc>
      </w:tr>
    </w:tbl>
    <w:p>
      <w:pPr>
        <w:pStyle w:val="ListParagraph"/>
        <w:ind w:left="0" w:hanging="0"/>
        <w:rPr>
          <w:rFonts w:ascii="標楷體" w:hAnsi="標楷體" w:eastAsia="標楷體" w:cs="Times New Roman"/>
          <w:b/>
          <w:b/>
          <w:szCs w:val="24"/>
        </w:rPr>
      </w:pPr>
      <w:r>
        <w:rPr>
          <w:rFonts w:eastAsia="標楷體" w:cs="Times New Roman" w:ascii="標楷體" w:hAnsi="標楷體"/>
          <w:b/>
          <w:szCs w:val="24"/>
        </w:rPr>
      </w:r>
    </w:p>
    <w:p>
      <w:pPr>
        <w:pStyle w:val="ListParagraph"/>
        <w:ind w:left="0" w:hanging="0"/>
        <w:rPr>
          <w:rFonts w:ascii="標楷體" w:hAnsi="標楷體" w:eastAsia="標楷體" w:cs="Times New Roman"/>
          <w:b/>
          <w:b/>
          <w:szCs w:val="24"/>
        </w:rPr>
      </w:pPr>
      <w:r>
        <w:rPr>
          <w:rFonts w:eastAsia="標楷體" w:cs="Times New Roman" w:ascii="標楷體" w:hAnsi="標楷體"/>
          <w:b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b/>
          <w:szCs w:val="24"/>
        </w:rPr>
        <w:t>繳交證件：</w:t>
      </w:r>
      <w:r>
        <w:rPr>
          <w:rFonts w:ascii="標楷體" w:hAnsi="標楷體" w:eastAsia="標楷體"/>
          <w:szCs w:val="24"/>
        </w:rPr>
        <w:t>戶籍謄本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戶口名簿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 xml:space="preserve">影本、畢業證書、證照、結業證書、族語認證證明文件或  </w:t>
      </w:r>
    </w:p>
    <w:p>
      <w:pPr>
        <w:pStyle w:val="ListParagraph"/>
        <w:ind w:left="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b/>
          <w:szCs w:val="24"/>
        </w:rPr>
        <w:t xml:space="preserve">             </w:t>
      </w:r>
      <w:r>
        <w:rPr>
          <w:rFonts w:ascii="標楷體" w:hAnsi="標楷體" w:eastAsia="標楷體"/>
          <w:szCs w:val="24"/>
        </w:rPr>
        <w:t>其他證明文件。</w:t>
      </w:r>
    </w:p>
    <w:p>
      <w:pPr>
        <w:pStyle w:val="ListParagraph"/>
        <w:ind w:left="0" w:hanging="0"/>
        <w:rPr/>
      </w:pPr>
      <w:r>
        <w:rPr>
          <w:rFonts w:ascii="標楷體" w:hAnsi="標楷體" w:eastAsia="標楷體"/>
          <w:b/>
          <w:szCs w:val="24"/>
        </w:rPr>
        <w:t>六、收件日期：</w:t>
      </w:r>
      <w:r>
        <w:rPr>
          <w:rFonts w:ascii="標楷體" w:hAnsi="標楷體" w:eastAsia="標楷體"/>
          <w:szCs w:val="24"/>
        </w:rPr>
        <w:t>即日起至</w:t>
      </w:r>
      <w:r>
        <w:rPr>
          <w:rFonts w:eastAsia="標楷體" w:ascii="標楷體" w:hAnsi="標楷體"/>
          <w:szCs w:val="24"/>
        </w:rPr>
        <w:t>111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2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11</w:t>
      </w:r>
      <w:r>
        <w:rPr>
          <w:rFonts w:ascii="標楷體" w:hAnsi="標楷體" w:eastAsia="標楷體"/>
          <w:szCs w:val="24"/>
        </w:rPr>
        <w:t>日星期五</w:t>
      </w:r>
      <w:r>
        <w:rPr>
          <w:rFonts w:eastAsia="標楷體" w:ascii="標楷體" w:hAnsi="標楷體"/>
          <w:szCs w:val="24"/>
        </w:rPr>
        <w:t>16</w:t>
      </w:r>
      <w:r>
        <w:rPr>
          <w:rFonts w:ascii="標楷體" w:hAnsi="標楷體" w:eastAsia="標楷體"/>
          <w:szCs w:val="24"/>
        </w:rPr>
        <w:t>時整，備妥相關資料親</w:t>
      </w:r>
    </w:p>
    <w:p>
      <w:pPr>
        <w:pStyle w:val="ListParagraph"/>
        <w:rPr/>
      </w:pPr>
      <w:r>
        <w:rPr>
          <w:rFonts w:ascii="標楷體" w:hAnsi="標楷體" w:eastAsia="標楷體"/>
          <w:szCs w:val="24"/>
        </w:rPr>
        <w:t xml:space="preserve">          </w:t>
      </w:r>
      <w:r>
        <w:rPr>
          <w:rFonts w:ascii="標楷體" w:hAnsi="標楷體" w:eastAsia="標楷體"/>
          <w:szCs w:val="24"/>
        </w:rPr>
        <w:t>送本協會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地址</w:t>
      </w:r>
      <w:r>
        <w:rPr>
          <w:rFonts w:eastAsia="標楷體" w:ascii="標楷體" w:hAnsi="標楷體"/>
          <w:szCs w:val="24"/>
        </w:rPr>
        <w:t>:</w:t>
      </w:r>
      <w:r>
        <w:rPr>
          <w:rFonts w:ascii="標楷體" w:hAnsi="標楷體" w:eastAsia="標楷體"/>
          <w:szCs w:val="24"/>
        </w:rPr>
        <w:t>花蓮縣玉里鎮長良長良里</w:t>
      </w:r>
      <w:r>
        <w:rPr>
          <w:rFonts w:eastAsia="標楷體" w:ascii="標楷體" w:hAnsi="標楷體"/>
          <w:szCs w:val="24"/>
        </w:rPr>
        <w:t>180</w:t>
      </w:r>
      <w:r>
        <w:rPr>
          <w:rFonts w:ascii="標楷體" w:hAnsi="標楷體" w:eastAsia="標楷體"/>
          <w:szCs w:val="24"/>
        </w:rPr>
        <w:t>之</w:t>
      </w:r>
      <w:r>
        <w:rPr>
          <w:rFonts w:eastAsia="標楷體" w:ascii="標楷體" w:hAnsi="標楷體"/>
          <w:szCs w:val="24"/>
        </w:rPr>
        <w:t>1</w:t>
      </w:r>
      <w:r>
        <w:rPr>
          <w:rFonts w:ascii="標楷體" w:hAnsi="標楷體" w:eastAsia="標楷體"/>
          <w:szCs w:val="24"/>
        </w:rPr>
        <w:t>號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>。</w:t>
      </w:r>
    </w:p>
    <w:p>
      <w:pPr>
        <w:pStyle w:val="ListParagraph"/>
        <w:ind w:left="0" w:hanging="0"/>
        <w:rPr/>
      </w:pPr>
      <w:r>
        <w:rPr>
          <w:rFonts w:ascii="標楷體" w:hAnsi="標楷體" w:eastAsia="標楷體"/>
          <w:b/>
          <w:szCs w:val="24"/>
        </w:rPr>
        <w:t>七、甄試時間：</w:t>
      </w:r>
      <w:r>
        <w:rPr>
          <w:rFonts w:eastAsia="標楷體" w:ascii="標楷體" w:hAnsi="標楷體"/>
          <w:szCs w:val="24"/>
        </w:rPr>
        <w:t>111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2</w:t>
      </w:r>
      <w:r>
        <w:rPr>
          <w:rFonts w:ascii="標楷體" w:hAnsi="標楷體" w:eastAsia="標楷體"/>
          <w:szCs w:val="24"/>
        </w:rPr>
        <w:t>月</w:t>
      </w:r>
      <w:bookmarkStart w:id="1" w:name="_GoBack"/>
      <w:bookmarkEnd w:id="1"/>
      <w:r>
        <w:rPr>
          <w:rFonts w:eastAsia="標楷體" w:ascii="標楷體" w:hAnsi="標楷體"/>
          <w:szCs w:val="24"/>
        </w:rPr>
        <w:t>15</w:t>
      </w:r>
      <w:r>
        <w:rPr>
          <w:rFonts w:ascii="標楷體" w:hAnsi="標楷體" w:eastAsia="標楷體"/>
          <w:szCs w:val="24"/>
        </w:rPr>
        <w:t>日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星期二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 xml:space="preserve">下午 </w:t>
      </w:r>
      <w:r>
        <w:rPr>
          <w:rFonts w:eastAsia="標楷體" w:ascii="標楷體" w:hAnsi="標楷體"/>
          <w:szCs w:val="24"/>
        </w:rPr>
        <w:t>2</w:t>
      </w:r>
      <w:r>
        <w:rPr>
          <w:rFonts w:ascii="標楷體" w:hAnsi="標楷體" w:eastAsia="標楷體"/>
          <w:szCs w:val="24"/>
        </w:rPr>
        <w:t>時整。</w:t>
      </w:r>
    </w:p>
    <w:p>
      <w:pPr>
        <w:pStyle w:val="ListParagraph"/>
        <w:ind w:left="0" w:hanging="0"/>
        <w:rPr/>
      </w:pPr>
      <w:r>
        <w:rPr>
          <w:rFonts w:ascii="標楷體" w:hAnsi="標楷體" w:eastAsia="標楷體"/>
          <w:b/>
          <w:szCs w:val="24"/>
        </w:rPr>
        <w:t>八、工作地點</w:t>
      </w:r>
      <w:r>
        <w:rPr>
          <w:rFonts w:ascii="標楷體" w:hAnsi="標楷體" w:eastAsia="標楷體"/>
          <w:szCs w:val="24"/>
        </w:rPr>
        <w:t>：長良文化健康站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地址</w:t>
      </w:r>
      <w:r>
        <w:rPr>
          <w:rFonts w:eastAsia="標楷體" w:ascii="標楷體" w:hAnsi="標楷體"/>
          <w:szCs w:val="24"/>
        </w:rPr>
        <w:t xml:space="preserve">: </w:t>
      </w:r>
      <w:r>
        <w:rPr>
          <w:rFonts w:ascii="標楷體" w:hAnsi="標楷體" w:eastAsia="標楷體"/>
          <w:szCs w:val="24"/>
        </w:rPr>
        <w:t>花蓮縣玉里鎮長良里長良</w:t>
      </w:r>
      <w:r>
        <w:rPr>
          <w:rFonts w:eastAsia="標楷體" w:ascii="標楷體" w:hAnsi="標楷體"/>
          <w:szCs w:val="24"/>
        </w:rPr>
        <w:t>180</w:t>
      </w:r>
      <w:r>
        <w:rPr>
          <w:rFonts w:ascii="標楷體" w:hAnsi="標楷體" w:eastAsia="標楷體"/>
          <w:szCs w:val="24"/>
        </w:rPr>
        <w:t>之</w:t>
      </w:r>
      <w:r>
        <w:rPr>
          <w:rFonts w:eastAsia="標楷體" w:ascii="標楷體" w:hAnsi="標楷體"/>
          <w:szCs w:val="24"/>
        </w:rPr>
        <w:t>1</w:t>
      </w:r>
      <w:r>
        <w:rPr>
          <w:rFonts w:ascii="標楷體" w:hAnsi="標楷體" w:eastAsia="標楷體"/>
          <w:szCs w:val="24"/>
        </w:rPr>
        <w:t>號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>。</w:t>
      </w:r>
    </w:p>
    <w:p>
      <w:pPr>
        <w:pStyle w:val="Normal"/>
        <w:rPr/>
      </w:pPr>
      <w:r>
        <w:rPr>
          <w:rFonts w:ascii="標楷體" w:hAnsi="標楷體" w:eastAsia="標楷體"/>
          <w:b/>
          <w:bCs/>
          <w:szCs w:val="24"/>
        </w:rPr>
        <w:t>九、進用時間</w:t>
      </w:r>
      <w:r>
        <w:rPr>
          <w:rFonts w:ascii="標楷體" w:hAnsi="標楷體" w:eastAsia="標楷體"/>
          <w:b/>
          <w:szCs w:val="24"/>
        </w:rPr>
        <w:t>：預計</w:t>
      </w:r>
      <w:r>
        <w:rPr>
          <w:rFonts w:eastAsia="標楷體" w:ascii="標楷體" w:hAnsi="標楷體"/>
          <w:szCs w:val="24"/>
        </w:rPr>
        <w:t>111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2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21</w:t>
      </w:r>
      <w:r>
        <w:rPr>
          <w:rFonts w:ascii="標楷體" w:hAnsi="標楷體" w:eastAsia="標楷體"/>
          <w:szCs w:val="24"/>
        </w:rPr>
        <w:t>日至</w:t>
      </w:r>
      <w:r>
        <w:rPr>
          <w:rFonts w:eastAsia="標楷體" w:ascii="標楷體" w:hAnsi="標楷體"/>
          <w:szCs w:val="24"/>
        </w:rPr>
        <w:t>111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12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31</w:t>
      </w:r>
      <w:r>
        <w:rPr>
          <w:rFonts w:ascii="標楷體" w:hAnsi="標楷體" w:eastAsia="標楷體"/>
          <w:szCs w:val="24"/>
        </w:rPr>
        <w:t>日止。</w:t>
      </w:r>
    </w:p>
    <w:p>
      <w:pPr>
        <w:pStyle w:val="Normal"/>
        <w:rPr/>
      </w:pPr>
      <w:r>
        <w:rPr>
          <w:rFonts w:ascii="標楷體" w:hAnsi="標楷體" w:eastAsia="標楷體"/>
          <w:b/>
          <w:bCs/>
          <w:szCs w:val="24"/>
        </w:rPr>
        <w:t>十、</w:t>
      </w:r>
      <w:r>
        <w:rPr>
          <w:rFonts w:ascii="標楷體" w:hAnsi="標楷體" w:eastAsia="標楷體"/>
          <w:b/>
          <w:szCs w:val="24"/>
        </w:rPr>
        <w:t>聯絡方式：</w:t>
      </w:r>
      <w:r>
        <w:rPr>
          <w:rFonts w:ascii="標楷體" w:hAnsi="標楷體" w:eastAsia="標楷體"/>
          <w:szCs w:val="24"/>
        </w:rPr>
        <w:t>電話：、聯絡人：金雅雯</w:t>
      </w:r>
      <w:r>
        <w:rPr>
          <w:rFonts w:eastAsia="標楷體" w:ascii="標楷體" w:hAnsi="標楷體"/>
          <w:szCs w:val="24"/>
        </w:rPr>
        <w:t>03-8801015</w:t>
      </w:r>
      <w:r>
        <w:rPr>
          <w:rFonts w:ascii="標楷體" w:hAnsi="標楷體" w:eastAsia="標楷體"/>
          <w:szCs w:val="24"/>
        </w:rPr>
        <w:t>、</w:t>
      </w:r>
      <w:r>
        <w:rPr>
          <w:rFonts w:eastAsia="標楷體" w:ascii="標楷體" w:hAnsi="標楷體"/>
          <w:szCs w:val="24"/>
        </w:rPr>
        <w:t>0926-011030</w:t>
      </w:r>
      <w:r>
        <w:rPr>
          <w:rFonts w:ascii="標楷體" w:hAnsi="標楷體" w:eastAsia="標楷體"/>
          <w:szCs w:val="24"/>
        </w:rPr>
        <w:t>。</w:t>
      </w:r>
    </w:p>
    <w:p>
      <w:pPr>
        <w:pStyle w:val="Normal"/>
        <w:rPr/>
      </w:pPr>
      <w:r>
        <w:rPr>
          <w:rFonts w:ascii="標楷體" w:hAnsi="標楷體" w:eastAsia="標楷體"/>
          <w:b/>
          <w:szCs w:val="24"/>
        </w:rPr>
        <w:t>十一、錄取通知方式：</w:t>
      </w:r>
      <w:r>
        <w:rPr>
          <w:rFonts w:ascii="標楷體" w:hAnsi="標楷體" w:eastAsia="標楷體"/>
          <w:szCs w:val="24"/>
        </w:rPr>
        <w:t>錄取者將以電話通知，並張貼公告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公告於發布訊息之處</w:t>
      </w:r>
      <w:r>
        <w:rPr>
          <w:rFonts w:eastAsia="標楷體" w:ascii="標楷體" w:hAnsi="標楷體"/>
          <w:szCs w:val="24"/>
        </w:rPr>
        <w:t xml:space="preserve">)       </w:t>
      </w:r>
      <w:bookmarkEnd w:id="0"/>
      <w:r>
        <w:rPr>
          <w:rFonts w:eastAsia="標楷體" w:ascii="標楷體" w:hAnsi="標楷體"/>
          <w:szCs w:val="24"/>
        </w:rPr>
        <w:t xml:space="preserve">                     </w:t>
      </w:r>
      <w:r>
        <w:rPr>
          <w:rFonts w:eastAsia="超世紀粗顏楷" w:ascii="超世紀粗顏楷" w:hAnsi="超世紀粗顏楷"/>
          <w:color w:val="3333FF"/>
          <w:sz w:val="52"/>
          <w:szCs w:val="52"/>
        </w:rPr>
        <w:t xml:space="preserve">                                                    </w:t>
      </w:r>
    </w:p>
    <w:sectPr>
      <w:footerReference w:type="default" r:id="rId2"/>
      <w:type w:val="nextPage"/>
      <w:pgSz w:w="11906" w:h="16838"/>
      <w:pgMar w:left="720" w:right="720" w:header="0" w:top="720" w:footer="992" w:bottom="10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超世紀粗顏楷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hAnsi="標楷體" w:cs="Times New Roman"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eastAsia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kern w:val="2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447d"/>
    <w:pPr>
      <w:widowControl w:val="false"/>
      <w:bidi w:val="0"/>
      <w:jc w:val="left"/>
    </w:pPr>
    <w:rPr>
      <w:rFonts w:ascii="Calibri" w:hAnsi="Calibri" w:eastAsia="" w:cs="新細明體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尾 字元"/>
    <w:basedOn w:val="DefaultParagraphFont"/>
    <w:link w:val="a4"/>
    <w:uiPriority w:val="99"/>
    <w:qFormat/>
    <w:rsid w:val="00be447d"/>
    <w:rPr>
      <w:sz w:val="20"/>
      <w:szCs w:val="20"/>
    </w:rPr>
  </w:style>
  <w:style w:type="character" w:styleId="Style15" w:customStyle="1">
    <w:name w:val="註解文字 字元"/>
    <w:basedOn w:val="DefaultParagraphFont"/>
    <w:link w:val="a6"/>
    <w:uiPriority w:val="99"/>
    <w:qFormat/>
    <w:rsid w:val="00be447d"/>
    <w:rPr>
      <w:rFonts w:ascii="Times New Roman" w:hAnsi="Times New Roman" w:eastAsia="新細明體" w:cs="Times New Roman"/>
      <w:szCs w:val="24"/>
    </w:rPr>
  </w:style>
  <w:style w:type="character" w:styleId="11" w:customStyle="1">
    <w:name w:val="暗色網底 1 - 輔色 1 字元"/>
    <w:link w:val="1-1"/>
    <w:uiPriority w:val="99"/>
    <w:qFormat/>
    <w:locked/>
    <w:rsid w:val="00be447d"/>
    <w:rPr>
      <w:rFonts w:ascii="Calibri" w:hAnsi="Calibri"/>
      <w:sz w:val="22"/>
      <w:lang w:val="en-US" w:eastAsia="zh-TW"/>
    </w:rPr>
  </w:style>
  <w:style w:type="character" w:styleId="Style16" w:customStyle="1">
    <w:name w:val="註解方塊文字 字元"/>
    <w:basedOn w:val="DefaultParagraphFont"/>
    <w:link w:val="a8"/>
    <w:uiPriority w:val="99"/>
    <w:semiHidden/>
    <w:qFormat/>
    <w:rsid w:val="002b2edd"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character" w:styleId="Style17" w:customStyle="1">
    <w:name w:val="頁首 字元"/>
    <w:basedOn w:val="DefaultParagraphFont"/>
    <w:link w:val="aa"/>
    <w:uiPriority w:val="99"/>
    <w:qFormat/>
    <w:rsid w:val="002b2edd"/>
    <w:rPr>
      <w:sz w:val="20"/>
      <w:szCs w:val="20"/>
    </w:rPr>
  </w:style>
  <w:style w:type="character" w:styleId="ListLabel1">
    <w:name w:val="ListLabel 1"/>
    <w:qFormat/>
    <w:rPr>
      <w:rFonts w:ascii="標楷體" w:hAnsi="標楷體" w:cs="Times New Roman"/>
    </w:rPr>
  </w:style>
  <w:style w:type="character" w:styleId="ListLabel2">
    <w:name w:val="ListLabel 2"/>
    <w:qFormat/>
    <w:rPr>
      <w:rFonts w:eastAsia="標楷體"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0">
    <w:name w:val="ListLabel 20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1">
    <w:name w:val="ListLabel 21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2">
    <w:name w:val="ListLabel 22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3">
    <w:name w:val="ListLabel 23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4">
    <w:name w:val="ListLabel 24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5">
    <w:name w:val="ListLabel 25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6">
    <w:name w:val="ListLabel 26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7">
    <w:name w:val="ListLabel 27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8">
    <w:name w:val="ListLabel 28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29">
    <w:name w:val="ListLabel 29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0">
    <w:name w:val="ListLabel 30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1">
    <w:name w:val="ListLabel 31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2">
    <w:name w:val="ListLabel 32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3">
    <w:name w:val="ListLabel 33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4">
    <w:name w:val="ListLabel 34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5">
    <w:name w:val="ListLabel 35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6">
    <w:name w:val="ListLabel 36"/>
    <w:qFormat/>
    <w:rPr>
      <w:rFonts w:eastAsia="微軟正黑體" w:cs="微軟正黑體"/>
      <w:b w:val="false"/>
      <w:i w:val="false"/>
      <w:strike w:val="false"/>
      <w:dstrike w:val="false"/>
      <w:color w:val="FF0000"/>
      <w:position w:val="0"/>
      <w:sz w:val="24"/>
      <w:sz w:val="24"/>
      <w:szCs w:val="24"/>
      <w:u w:val="none" w:color="000000"/>
      <w:vertAlign w:val="baseline"/>
    </w:rPr>
  </w:style>
  <w:style w:type="character" w:styleId="ListLabel37">
    <w:name w:val="ListLabel 37"/>
    <w:qFormat/>
    <w:rPr>
      <w:rFonts w:ascii="標楷體" w:hAnsi="標楷體" w:cs="Times New Roman"/>
    </w:rPr>
  </w:style>
  <w:style w:type="character" w:styleId="ListLabel38">
    <w:name w:val="ListLabel 38"/>
    <w:qFormat/>
    <w:rPr>
      <w:rFonts w:eastAsia="標楷體"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Source Han Sans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be447d"/>
    <w:pPr>
      <w:ind w:left="480" w:hanging="0"/>
    </w:pPr>
    <w:rPr/>
  </w:style>
  <w:style w:type="paragraph" w:styleId="Style23">
    <w:name w:val="Footer"/>
    <w:basedOn w:val="Normal"/>
    <w:link w:val="a5"/>
    <w:uiPriority w:val="99"/>
    <w:unhideWhenUsed/>
    <w:rsid w:val="00be447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Annotationtext">
    <w:name w:val="annotation text"/>
    <w:basedOn w:val="Normal"/>
    <w:link w:val="a7"/>
    <w:uiPriority w:val="99"/>
    <w:unhideWhenUsed/>
    <w:qFormat/>
    <w:rsid w:val="00be447d"/>
    <w:pPr/>
    <w:rPr>
      <w:rFonts w:ascii="Times New Roman" w:hAnsi="Times New Roman" w:eastAsia="新細明體" w:cs="Times New Roman"/>
      <w:szCs w:val="24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b2edd"/>
    <w:pPr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paragraph" w:styleId="Style24">
    <w:name w:val="Header"/>
    <w:basedOn w:val="Normal"/>
    <w:link w:val="ab"/>
    <w:uiPriority w:val="99"/>
    <w:unhideWhenUsed/>
    <w:rsid w:val="002b2ed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NoSpacing">
    <w:name w:val="No Spacing"/>
    <w:uiPriority w:val="1"/>
    <w:qFormat/>
    <w:rsid w:val="0009059b"/>
    <w:pPr>
      <w:widowControl w:val="false"/>
      <w:bidi w:val="0"/>
      <w:jc w:val="left"/>
    </w:pPr>
    <w:rPr>
      <w:rFonts w:ascii="Calibri" w:hAnsi="Calibri" w:eastAsia="" w:cs="新細明體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99"/>
    <w:rsid w:val="00be447d"/>
    <w:rPr>
      <w:sz w:val="22"/>
    </w:rPr>
    <w:tblPr>
      <w:tblStyleRowBandSize w:val="1"/>
      <w:tblStyleColBandSize w:val="1"/>
      <w:tblInd w:w="0" w:type="nil"/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</w:tblBorders>
    </w:tblPr>
    <w:tblStylePr w:type="firstRow">
      <w:pPr>
        <w:spacing w:before="0" w:beforeLines="0" w:after="0" w:afterLines="0"/>
      </w:pPr>
      <w:tblPr/>
      <w:tcPr>
        <w:tcBorders>
          <w:top w:val="single" w:color="84B3DF" w:sz="8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  <w:shd w:val="clear" w:color="auto" w:fill="5B9BD5"/>
      </w:tcPr>
    </w:tblStylePr>
    <w:tblStylePr w:type="lastRow">
      <w:pPr>
        <w:spacing w:before="0" w:beforeLines="0" w:after="0" w:afterLines="0"/>
      </w:pPr>
      <w:tblPr/>
      <w:tcPr>
        <w:tcBorders>
          <w:top w:val="double" w:color="84B3DF" w:sz="6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">
    <w:name w:val="TableGrid"/>
    <w:rsid w:val="007e563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F8DA-BF5E-44AA-B5B5-396E2F71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NDC_ODF_Application_Tools_/2.0.6$Windows_X86_64 LibreOffice_project/bcda3e35925792cbbfa90727166a0d0448f033b4</Application>
  <Pages>2</Pages>
  <Words>1057</Words>
  <Characters>1114</Characters>
  <CharactersWithSpaces>1272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2020-11-02T00:31:00Z</dcterms:created>
  <dc:creator>USER</dc:creator>
  <dc:description/>
  <dc:language>zh-TW</dc:language>
  <cp:lastModifiedBy/>
  <cp:lastPrinted>2022-01-11T05:28:00Z</cp:lastPrinted>
  <dcterms:modified xsi:type="dcterms:W3CDTF">2022-02-07T13:27:36Z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