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B7" w:rsidRDefault="004E5509" w:rsidP="006B673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155968">
        <w:rPr>
          <w:rFonts w:ascii="標楷體" w:eastAsia="標楷體" w:hAnsi="標楷體"/>
          <w:sz w:val="40"/>
          <w:szCs w:val="40"/>
        </w:rPr>
        <w:t>花蓮縣原住民</w:t>
      </w:r>
      <w:proofErr w:type="gramStart"/>
      <w:r w:rsidR="00A876E1">
        <w:rPr>
          <w:rFonts w:ascii="標楷體" w:eastAsia="標楷體" w:hAnsi="標楷體" w:hint="eastAsia"/>
          <w:sz w:val="40"/>
          <w:szCs w:val="40"/>
        </w:rPr>
        <w:t>族</w:t>
      </w:r>
      <w:r w:rsidRPr="00155968">
        <w:rPr>
          <w:rFonts w:ascii="標楷體" w:eastAsia="標楷體" w:hAnsi="標楷體"/>
          <w:sz w:val="40"/>
          <w:szCs w:val="40"/>
        </w:rPr>
        <w:t>文創</w:t>
      </w:r>
      <w:proofErr w:type="gramEnd"/>
      <w:r w:rsidRPr="00155968">
        <w:rPr>
          <w:rFonts w:ascii="標楷體" w:eastAsia="標楷體" w:hAnsi="標楷體"/>
          <w:sz w:val="40"/>
          <w:szCs w:val="40"/>
        </w:rPr>
        <w:t>產業</w:t>
      </w:r>
      <w:r w:rsidR="00D302B7">
        <w:rPr>
          <w:rFonts w:ascii="標楷體" w:eastAsia="標楷體" w:hAnsi="標楷體" w:hint="eastAsia"/>
          <w:sz w:val="40"/>
          <w:szCs w:val="40"/>
        </w:rPr>
        <w:t>聚落空間</w:t>
      </w:r>
      <w:r w:rsidRPr="00155968">
        <w:rPr>
          <w:rFonts w:ascii="標楷體" w:eastAsia="標楷體" w:hAnsi="標楷體"/>
          <w:sz w:val="40"/>
          <w:szCs w:val="40"/>
        </w:rPr>
        <w:t>委託經營管理</w:t>
      </w:r>
    </w:p>
    <w:p w:rsidR="004E5509" w:rsidRDefault="004E5509" w:rsidP="006B673D">
      <w:pPr>
        <w:jc w:val="center"/>
        <w:rPr>
          <w:rFonts w:ascii="標楷體" w:eastAsia="標楷體" w:hAnsi="標楷體"/>
          <w:sz w:val="40"/>
          <w:szCs w:val="40"/>
        </w:rPr>
      </w:pPr>
      <w:r w:rsidRPr="00155968">
        <w:rPr>
          <w:rFonts w:ascii="標楷體" w:eastAsia="標楷體" w:hAnsi="標楷體"/>
          <w:sz w:val="40"/>
          <w:szCs w:val="40"/>
        </w:rPr>
        <w:t>作業原則</w:t>
      </w:r>
    </w:p>
    <w:p w:rsidR="004E5509" w:rsidRDefault="004E5509" w:rsidP="006B673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總說明</w:t>
      </w:r>
    </w:p>
    <w:p w:rsidR="006B673D" w:rsidRDefault="006B673D" w:rsidP="006B673D">
      <w:pPr>
        <w:jc w:val="center"/>
        <w:rPr>
          <w:rFonts w:ascii="標楷體" w:eastAsia="標楷體" w:hAnsi="標楷體"/>
          <w:sz w:val="40"/>
          <w:szCs w:val="40"/>
        </w:rPr>
      </w:pPr>
    </w:p>
    <w:p w:rsidR="004E5509" w:rsidRPr="00A43E03" w:rsidRDefault="0087738E" w:rsidP="00C7038D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proofErr w:type="gramStart"/>
      <w:r w:rsidR="00D302B7">
        <w:rPr>
          <w:rFonts w:ascii="標楷體" w:eastAsia="標楷體" w:hAnsi="標楷體" w:hint="eastAsia"/>
          <w:color w:val="000000"/>
          <w:sz w:val="28"/>
          <w:szCs w:val="28"/>
        </w:rPr>
        <w:t>文創空間</w:t>
      </w:r>
      <w:proofErr w:type="gramEnd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前身為內政部營建署以前年度補助之「洄瀾之心-未來城鄉</w:t>
      </w:r>
      <w:proofErr w:type="gramStart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願景</w:t>
      </w:r>
      <w:proofErr w:type="gramEnd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館」，主要目的係為保存花蓮市舊城區一抹歷史記憶，於台鐵</w:t>
      </w:r>
      <w:proofErr w:type="gramStart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檢車段</w:t>
      </w:r>
      <w:proofErr w:type="gramEnd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之機工房兩側興建附屬建築予以妥善保留，並</w:t>
      </w:r>
      <w:proofErr w:type="gramStart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補強機工</w:t>
      </w:r>
      <w:proofErr w:type="gramEnd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房建物結構，以作為鐵道文史展示空間，並延續舊鐵道的歷史紋理，98年竣工啟用後，本府於108年爭取花東基金挹注修建為原住民</w:t>
      </w:r>
      <w:proofErr w:type="gramStart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族文</w:t>
      </w:r>
      <w:proofErr w:type="gramEnd"/>
      <w:r w:rsidR="004E5509" w:rsidRPr="00A43E03">
        <w:rPr>
          <w:rFonts w:ascii="標楷體" w:eastAsia="標楷體" w:hAnsi="標楷體"/>
          <w:color w:val="000000"/>
          <w:sz w:val="28"/>
          <w:szCs w:val="28"/>
        </w:rPr>
        <w:t>創產業館，於今（112）年積極辦理招商作業，期活化再利用打造原住民族文化產業據點，場館預定113年2月竣工，113年底前啟用營運。</w:t>
      </w:r>
    </w:p>
    <w:p w:rsidR="00A43E03" w:rsidRDefault="0087738E" w:rsidP="00C7038D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考量本府經營人力及經費不足，期望以參照標租及促參法之營運模式，收取租金或經營權利金，並藉由民間企業之經營管理專業，以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活化</w:t>
      </w:r>
      <w:r w:rsidR="00D302B7">
        <w:rPr>
          <w:rFonts w:ascii="標楷體" w:eastAsia="標楷體" w:hAnsi="標楷體" w:hint="eastAsia"/>
          <w:color w:val="000000"/>
          <w:sz w:val="28"/>
          <w:szCs w:val="28"/>
        </w:rPr>
        <w:t>文創空間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。惟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因</w:t>
      </w:r>
      <w:r w:rsidR="00D302B7">
        <w:rPr>
          <w:rFonts w:ascii="標楷體" w:eastAsia="標楷體" w:hAnsi="標楷體" w:hint="eastAsia"/>
          <w:color w:val="000000"/>
          <w:sz w:val="28"/>
          <w:szCs w:val="28"/>
        </w:rPr>
        <w:t>文創空間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委託營運範圍及建築量體，辦理委託經營管理規模甚大，為加強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D302B7">
        <w:rPr>
          <w:rFonts w:ascii="標楷體" w:eastAsia="標楷體" w:hAnsi="標楷體" w:hint="eastAsia"/>
          <w:color w:val="000000"/>
          <w:sz w:val="28"/>
          <w:szCs w:val="28"/>
        </w:rPr>
        <w:t>文創空</w:t>
      </w:r>
      <w:proofErr w:type="gramEnd"/>
      <w:r w:rsidR="00D302B7">
        <w:rPr>
          <w:rFonts w:ascii="標楷體" w:eastAsia="標楷體" w:hAnsi="標楷體" w:hint="eastAsia"/>
          <w:color w:val="000000"/>
          <w:sz w:val="28"/>
          <w:szCs w:val="28"/>
        </w:rPr>
        <w:t>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之管理、活化及增進本府財產營運效益，以提升花蓮縣原住民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族文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創產業服務品質及場館運用效益，特</w:t>
      </w:r>
      <w:r w:rsidR="0078016A">
        <w:rPr>
          <w:rFonts w:ascii="標楷體" w:eastAsia="標楷體" w:hAnsi="標楷體" w:hint="eastAsia"/>
          <w:color w:val="000000"/>
          <w:sz w:val="28"/>
          <w:szCs w:val="28"/>
        </w:rPr>
        <w:t>訂定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本作業原則。其重點如下：</w:t>
      </w:r>
    </w:p>
    <w:p w:rsidR="002B30FF" w:rsidRDefault="002B30FF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本作業原則訂定之目的。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（第一點）</w:t>
      </w:r>
    </w:p>
    <w:p w:rsidR="002B30FF" w:rsidRDefault="002B30FF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相關用詞之定義。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（第二點）</w:t>
      </w:r>
    </w:p>
    <w:p w:rsidR="002B30FF" w:rsidRDefault="00D302B7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文創空間</w:t>
      </w:r>
      <w:proofErr w:type="gramEnd"/>
      <w:r w:rsidR="002B30FF">
        <w:rPr>
          <w:rFonts w:ascii="標楷體" w:eastAsia="標楷體" w:hAnsi="標楷體" w:hint="eastAsia"/>
          <w:color w:val="000000"/>
          <w:sz w:val="28"/>
          <w:szCs w:val="28"/>
        </w:rPr>
        <w:t>委託經營管理之項目。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（第三點）</w:t>
      </w:r>
    </w:p>
    <w:p w:rsidR="002B30FF" w:rsidRDefault="002B30FF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委託人對於受託業務應獨立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設</w:t>
      </w:r>
      <w:r w:rsidR="00D302B7">
        <w:rPr>
          <w:rFonts w:ascii="標楷體" w:eastAsia="標楷體" w:hAnsi="標楷體" w:hint="eastAsia"/>
          <w:color w:val="000000"/>
          <w:sz w:val="28"/>
          <w:szCs w:val="28"/>
        </w:rPr>
        <w:t>帳</w:t>
      </w:r>
      <w:r>
        <w:rPr>
          <w:rFonts w:ascii="標楷體" w:eastAsia="標楷體" w:hAnsi="標楷體" w:hint="eastAsia"/>
          <w:color w:val="000000"/>
          <w:sz w:val="28"/>
          <w:szCs w:val="28"/>
        </w:rPr>
        <w:t>並自負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盈虧。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（第四點）</w:t>
      </w:r>
    </w:p>
    <w:p w:rsidR="002B30FF" w:rsidRDefault="002B30FF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受託人甄選程序應適用之規定。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（第五點）</w:t>
      </w:r>
    </w:p>
    <w:p w:rsidR="002B30FF" w:rsidRDefault="00D302B7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文創空間</w:t>
      </w:r>
      <w:proofErr w:type="gramEnd"/>
      <w:r w:rsidR="002B30FF">
        <w:rPr>
          <w:rFonts w:ascii="標楷體" w:eastAsia="標楷體" w:hAnsi="標楷體" w:hint="eastAsia"/>
          <w:color w:val="000000"/>
          <w:sz w:val="28"/>
          <w:szCs w:val="28"/>
        </w:rPr>
        <w:t>財產委託經營管理應辦理事項。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（第六點）</w:t>
      </w:r>
    </w:p>
    <w:p w:rsidR="002B30FF" w:rsidRDefault="002B30FF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受託人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對於</w:t>
      </w:r>
      <w:r w:rsidR="00D302B7">
        <w:rPr>
          <w:rFonts w:ascii="標楷體" w:eastAsia="標楷體" w:hAnsi="標楷體" w:hint="eastAsia"/>
          <w:color w:val="000000"/>
          <w:sz w:val="28"/>
          <w:szCs w:val="28"/>
        </w:rPr>
        <w:t>文創空間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財產之應盡義務。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（第七點）</w:t>
      </w:r>
    </w:p>
    <w:p w:rsidR="002B30FF" w:rsidRPr="002B30FF" w:rsidRDefault="002B30FF" w:rsidP="002B30FF">
      <w:pPr>
        <w:pStyle w:val="a3"/>
        <w:numPr>
          <w:ilvl w:val="0"/>
          <w:numId w:val="6"/>
        </w:numPr>
        <w:tabs>
          <w:tab w:val="left" w:pos="567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本作業原則位規定時之依據。</w:t>
      </w:r>
      <w:r w:rsidR="00E263E9">
        <w:rPr>
          <w:rFonts w:ascii="標楷體" w:eastAsia="標楷體" w:hAnsi="標楷體" w:hint="eastAsia"/>
          <w:color w:val="000000"/>
          <w:sz w:val="28"/>
          <w:szCs w:val="28"/>
        </w:rPr>
        <w:t>（第八點）</w:t>
      </w:r>
    </w:p>
    <w:p w:rsidR="00A43E03" w:rsidRPr="0087738E" w:rsidRDefault="00A43E03" w:rsidP="00C7038D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43E03" w:rsidRDefault="00A43E03" w:rsidP="00C7038D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43E03" w:rsidRDefault="00A43E03" w:rsidP="00C7038D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302B7" w:rsidRDefault="00A43E03" w:rsidP="00E263E9">
      <w:pPr>
        <w:jc w:val="center"/>
        <w:rPr>
          <w:rFonts w:ascii="標楷體" w:eastAsia="標楷體" w:hAnsi="標楷體"/>
          <w:sz w:val="40"/>
          <w:szCs w:val="40"/>
        </w:rPr>
      </w:pPr>
      <w:r w:rsidRPr="00155968">
        <w:rPr>
          <w:rFonts w:ascii="標楷體" w:eastAsia="標楷體" w:hAnsi="標楷體"/>
          <w:sz w:val="40"/>
          <w:szCs w:val="40"/>
        </w:rPr>
        <w:lastRenderedPageBreak/>
        <w:t>花蓮縣原住民</w:t>
      </w:r>
      <w:proofErr w:type="gramStart"/>
      <w:r w:rsidRPr="00155968">
        <w:rPr>
          <w:rFonts w:ascii="標楷體" w:eastAsia="標楷體" w:hAnsi="標楷體"/>
          <w:sz w:val="40"/>
          <w:szCs w:val="40"/>
        </w:rPr>
        <w:t>族文創</w:t>
      </w:r>
      <w:proofErr w:type="gramEnd"/>
      <w:r w:rsidRPr="00155968">
        <w:rPr>
          <w:rFonts w:ascii="標楷體" w:eastAsia="標楷體" w:hAnsi="標楷體"/>
          <w:sz w:val="40"/>
          <w:szCs w:val="40"/>
        </w:rPr>
        <w:t>產業</w:t>
      </w:r>
      <w:r w:rsidR="00D302B7">
        <w:rPr>
          <w:rFonts w:ascii="標楷體" w:eastAsia="標楷體" w:hAnsi="標楷體" w:hint="eastAsia"/>
          <w:sz w:val="40"/>
          <w:szCs w:val="40"/>
        </w:rPr>
        <w:t>聚落空間</w:t>
      </w:r>
      <w:r w:rsidRPr="00155968">
        <w:rPr>
          <w:rFonts w:ascii="標楷體" w:eastAsia="標楷體" w:hAnsi="標楷體"/>
          <w:sz w:val="40"/>
          <w:szCs w:val="40"/>
        </w:rPr>
        <w:t>委託經營管理</w:t>
      </w:r>
    </w:p>
    <w:p w:rsidR="00A43E03" w:rsidRDefault="00A43E03" w:rsidP="00E263E9">
      <w:pPr>
        <w:jc w:val="center"/>
        <w:rPr>
          <w:rFonts w:ascii="標楷體" w:eastAsia="標楷體" w:hAnsi="標楷體"/>
          <w:sz w:val="40"/>
          <w:szCs w:val="40"/>
        </w:rPr>
      </w:pPr>
      <w:r w:rsidRPr="00155968">
        <w:rPr>
          <w:rFonts w:ascii="標楷體" w:eastAsia="標楷體" w:hAnsi="標楷體"/>
          <w:sz w:val="40"/>
          <w:szCs w:val="40"/>
        </w:rPr>
        <w:t>作業原則</w:t>
      </w:r>
    </w:p>
    <w:p w:rsidR="00A43E03" w:rsidRDefault="00A43E03" w:rsidP="00E263E9">
      <w:pPr>
        <w:jc w:val="center"/>
        <w:rPr>
          <w:rFonts w:ascii="標楷體" w:eastAsia="標楷體" w:hAnsi="標楷體"/>
          <w:sz w:val="40"/>
          <w:szCs w:val="40"/>
        </w:rPr>
      </w:pPr>
      <w:r w:rsidRPr="00A43E03">
        <w:rPr>
          <w:rFonts w:ascii="標楷體" w:eastAsia="標楷體" w:hAnsi="標楷體" w:hint="eastAsia"/>
          <w:sz w:val="40"/>
          <w:szCs w:val="40"/>
        </w:rPr>
        <w:t>逐點說明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9A06EB" w:rsidRPr="00B45FD0" w:rsidTr="00A5222C">
        <w:tc>
          <w:tcPr>
            <w:tcW w:w="4673" w:type="dxa"/>
          </w:tcPr>
          <w:p w:rsidR="009A06EB" w:rsidRPr="00B45FD0" w:rsidRDefault="009A06EB" w:rsidP="00B45F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4387" w:type="dxa"/>
          </w:tcPr>
          <w:p w:rsidR="009A06EB" w:rsidRPr="00B45FD0" w:rsidRDefault="009A06EB" w:rsidP="00B45F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9A06EB" w:rsidRPr="00B45FD0" w:rsidTr="00A5222C">
        <w:tc>
          <w:tcPr>
            <w:tcW w:w="4673" w:type="dxa"/>
          </w:tcPr>
          <w:p w:rsidR="009A06EB" w:rsidRPr="00B45FD0" w:rsidRDefault="008B0B16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花蓮縣政府（以下簡稱本府）為辦理花蓮縣原住民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族文創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產業</w:t>
            </w:r>
            <w:r w:rsidR="00D7432A">
              <w:rPr>
                <w:rFonts w:ascii="標楷體" w:eastAsia="標楷體" w:hAnsi="標楷體" w:hint="eastAsia"/>
                <w:color w:val="000000"/>
                <w:szCs w:val="24"/>
              </w:rPr>
              <w:t>聚落空間</w:t>
            </w: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（以下簡稱</w:t>
            </w:r>
            <w:r w:rsidR="00D7432A">
              <w:rPr>
                <w:rFonts w:ascii="標楷體" w:eastAsia="標楷體" w:hAnsi="標楷體" w:hint="eastAsia"/>
                <w:color w:val="000000"/>
                <w:szCs w:val="24"/>
              </w:rPr>
              <w:t>文創空間</w:t>
            </w: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）委託經營管理案件(以下簡稱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案)，以加強管理及活化增進財產營運效益，特訂定本作業原則。</w:t>
            </w:r>
          </w:p>
        </w:tc>
        <w:tc>
          <w:tcPr>
            <w:tcW w:w="4387" w:type="dxa"/>
          </w:tcPr>
          <w:p w:rsidR="009A06EB" w:rsidRPr="00B45FD0" w:rsidRDefault="008B0B16" w:rsidP="00A5222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本作業原則訂定之目的。</w:t>
            </w:r>
          </w:p>
        </w:tc>
      </w:tr>
      <w:tr w:rsidR="009A06EB" w:rsidRPr="00B45FD0" w:rsidTr="00A5222C">
        <w:tc>
          <w:tcPr>
            <w:tcW w:w="4673" w:type="dxa"/>
          </w:tcPr>
          <w:p w:rsidR="001510A6" w:rsidRPr="00B45FD0" w:rsidRDefault="001510A6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本作業原則之用詞定義如下：</w:t>
            </w:r>
          </w:p>
          <w:p w:rsidR="001510A6" w:rsidRPr="00B45FD0" w:rsidRDefault="001510A6" w:rsidP="00A5222C">
            <w:pPr>
              <w:pStyle w:val="a3"/>
              <w:numPr>
                <w:ilvl w:val="0"/>
                <w:numId w:val="8"/>
              </w:numPr>
              <w:ind w:leftChars="0" w:left="731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委託經營管理：指本府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將</w:t>
            </w:r>
            <w:r w:rsidR="00D7432A">
              <w:rPr>
                <w:rFonts w:ascii="標楷體" w:eastAsia="標楷體" w:hAnsi="標楷體" w:hint="eastAsia"/>
                <w:color w:val="000000"/>
                <w:szCs w:val="24"/>
              </w:rPr>
              <w:t>文創聚落</w:t>
            </w:r>
            <w:proofErr w:type="gramEnd"/>
            <w:r w:rsidR="00D7432A">
              <w:rPr>
                <w:rFonts w:ascii="標楷體" w:eastAsia="標楷體" w:hAnsi="標楷體" w:hint="eastAsia"/>
                <w:color w:val="000000"/>
                <w:szCs w:val="24"/>
              </w:rPr>
              <w:t>空間</w:t>
            </w: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財產委託受託人經營管理。</w:t>
            </w:r>
          </w:p>
          <w:p w:rsidR="001510A6" w:rsidRPr="00B45FD0" w:rsidRDefault="001510A6" w:rsidP="00A5222C">
            <w:pPr>
              <w:pStyle w:val="a3"/>
              <w:numPr>
                <w:ilvl w:val="0"/>
                <w:numId w:val="8"/>
              </w:numPr>
              <w:ind w:leftChars="0" w:left="731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受託人：指具有經營管理能力之法人，並與本府簽訂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委營案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契約者。</w:t>
            </w:r>
          </w:p>
          <w:p w:rsidR="001510A6" w:rsidRPr="00B45FD0" w:rsidRDefault="001510A6" w:rsidP="00A5222C">
            <w:pPr>
              <w:pStyle w:val="a3"/>
              <w:numPr>
                <w:ilvl w:val="0"/>
                <w:numId w:val="8"/>
              </w:numPr>
              <w:ind w:leftChars="0" w:left="731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經營權利金：指依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委營案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契約約定一次、分年或分期繳交固定金額或按營運收入一定比率計算之金額。</w:t>
            </w:r>
          </w:p>
          <w:p w:rsidR="001510A6" w:rsidRPr="00B45FD0" w:rsidRDefault="001510A6" w:rsidP="00A5222C">
            <w:pPr>
              <w:pStyle w:val="a3"/>
              <w:numPr>
                <w:ilvl w:val="0"/>
                <w:numId w:val="8"/>
              </w:numPr>
              <w:ind w:leftChars="0" w:left="731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租金：指依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委營案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契約約定繳交之</w:t>
            </w:r>
            <w:r w:rsidR="00BB4E7F" w:rsidRPr="00B45FD0">
              <w:rPr>
                <w:rFonts w:ascii="標楷體" w:eastAsia="標楷體" w:hAnsi="標楷體" w:hint="eastAsia"/>
                <w:color w:val="000000"/>
                <w:szCs w:val="24"/>
              </w:rPr>
              <w:t>土地</w:t>
            </w:r>
            <w:r w:rsidR="00B45FD0" w:rsidRPr="00B45FD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BB4E7F" w:rsidRPr="00B45FD0">
              <w:rPr>
                <w:rFonts w:ascii="標楷體" w:eastAsia="標楷體" w:hAnsi="標楷體" w:hint="eastAsia"/>
                <w:color w:val="000000"/>
                <w:szCs w:val="24"/>
              </w:rPr>
              <w:t>建築或空間之出租</w:t>
            </w: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金額。</w:t>
            </w:r>
          </w:p>
          <w:p w:rsidR="009A06EB" w:rsidRPr="00B45FD0" w:rsidRDefault="001510A6" w:rsidP="00A5222C">
            <w:pPr>
              <w:pStyle w:val="a3"/>
              <w:numPr>
                <w:ilvl w:val="0"/>
                <w:numId w:val="8"/>
              </w:numPr>
              <w:ind w:leftChars="0" w:left="731" w:hanging="567"/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回饋權利金：指受託人依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委營案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契約約定方式，除經營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權利金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外，另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提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撥部分金額作為縣政財源。</w:t>
            </w:r>
          </w:p>
        </w:tc>
        <w:tc>
          <w:tcPr>
            <w:tcW w:w="4387" w:type="dxa"/>
          </w:tcPr>
          <w:p w:rsidR="009A06EB" w:rsidRPr="00B45FD0" w:rsidRDefault="00D42F97" w:rsidP="00A5222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本作業原則</w:t>
            </w:r>
            <w:r w:rsidR="008B0B16" w:rsidRPr="00B45FD0">
              <w:rPr>
                <w:rFonts w:ascii="標楷體" w:eastAsia="標楷體" w:hAnsi="標楷體" w:hint="eastAsia"/>
                <w:color w:val="000000"/>
                <w:szCs w:val="24"/>
              </w:rPr>
              <w:t>相關用詞之定義。</w:t>
            </w:r>
          </w:p>
        </w:tc>
      </w:tr>
      <w:tr w:rsidR="009A06EB" w:rsidRPr="00B45FD0" w:rsidTr="00A5222C">
        <w:tc>
          <w:tcPr>
            <w:tcW w:w="4673" w:type="dxa"/>
          </w:tcPr>
          <w:p w:rsidR="003E0F31" w:rsidRPr="00B45FD0" w:rsidRDefault="003E0F31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文創</w:t>
            </w:r>
            <w:r w:rsidR="00D7432A">
              <w:rPr>
                <w:rFonts w:ascii="標楷體" w:eastAsia="標楷體" w:hAnsi="標楷體" w:hint="eastAsia"/>
                <w:color w:val="000000"/>
                <w:szCs w:val="24"/>
              </w:rPr>
              <w:t>空間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得提供委託經營管理之項目如下：</w:t>
            </w:r>
          </w:p>
          <w:p w:rsidR="003E0F31" w:rsidRPr="00B45FD0" w:rsidRDefault="003E0F31" w:rsidP="00A5222C">
            <w:pPr>
              <w:pStyle w:val="a3"/>
              <w:numPr>
                <w:ilvl w:val="0"/>
                <w:numId w:val="9"/>
              </w:numPr>
              <w:tabs>
                <w:tab w:val="left" w:pos="306"/>
                <w:tab w:val="left" w:pos="731"/>
                <w:tab w:val="left" w:pos="873"/>
              </w:tabs>
              <w:ind w:leftChars="0" w:left="306" w:hanging="1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 符合花蓮縣原住民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族文創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產業館政策中所列之五大產業範圍，包括：</w:t>
            </w:r>
          </w:p>
          <w:p w:rsidR="00C31D5C" w:rsidRPr="00B45FD0" w:rsidRDefault="003E0F31" w:rsidP="00A5222C">
            <w:pPr>
              <w:pStyle w:val="a3"/>
              <w:numPr>
                <w:ilvl w:val="0"/>
                <w:numId w:val="10"/>
              </w:numPr>
              <w:tabs>
                <w:tab w:val="left" w:pos="306"/>
                <w:tab w:val="left" w:pos="731"/>
                <w:tab w:val="left" w:pos="873"/>
              </w:tabs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與原住民族經濟產業發展相關聯之產業。</w:t>
            </w:r>
          </w:p>
          <w:p w:rsidR="003E0F31" w:rsidRPr="00B45FD0" w:rsidRDefault="003E0F31" w:rsidP="00A5222C">
            <w:pPr>
              <w:pStyle w:val="a3"/>
              <w:numPr>
                <w:ilvl w:val="0"/>
                <w:numId w:val="10"/>
              </w:numPr>
              <w:tabs>
                <w:tab w:val="left" w:pos="306"/>
                <w:tab w:val="left" w:pos="731"/>
                <w:tab w:val="left" w:pos="873"/>
              </w:tabs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開創具新興與策略性之數位、智慧、永續</w:t>
            </w:r>
            <w:proofErr w:type="gramStart"/>
            <w:r w:rsidR="005C774A" w:rsidRPr="00B45FD0">
              <w:rPr>
                <w:rFonts w:ascii="標楷體" w:eastAsia="標楷體" w:hAnsi="標楷體" w:hint="eastAsia"/>
                <w:color w:val="000000"/>
                <w:szCs w:val="24"/>
              </w:rPr>
              <w:t>或綠能</w:t>
            </w: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之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產業。</w:t>
            </w:r>
          </w:p>
          <w:p w:rsidR="003E0F31" w:rsidRPr="00B45FD0" w:rsidRDefault="003E0F31" w:rsidP="00A5222C">
            <w:pPr>
              <w:pStyle w:val="a3"/>
              <w:numPr>
                <w:ilvl w:val="0"/>
                <w:numId w:val="10"/>
              </w:numPr>
              <w:tabs>
                <w:tab w:val="left" w:pos="306"/>
                <w:tab w:val="left" w:pos="731"/>
                <w:tab w:val="left" w:pos="873"/>
              </w:tabs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推動原住民樂舞、農業、觀光、餐飲、產業研討（習）及其他振興原住民經濟產業活動。</w:t>
            </w:r>
          </w:p>
          <w:p w:rsidR="003E0F31" w:rsidRPr="00B45FD0" w:rsidRDefault="003E0F31" w:rsidP="00A5222C">
            <w:pPr>
              <w:pStyle w:val="a3"/>
              <w:numPr>
                <w:ilvl w:val="0"/>
                <w:numId w:val="10"/>
              </w:numPr>
              <w:tabs>
                <w:tab w:val="left" w:pos="306"/>
                <w:tab w:val="left" w:pos="731"/>
                <w:tab w:val="left" w:pos="873"/>
              </w:tabs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其他原住民族文化相關產業。</w:t>
            </w:r>
          </w:p>
          <w:p w:rsidR="009A06EB" w:rsidRPr="00B45FD0" w:rsidRDefault="003E0F31" w:rsidP="00A5222C">
            <w:pPr>
              <w:pStyle w:val="a3"/>
              <w:numPr>
                <w:ilvl w:val="0"/>
                <w:numId w:val="9"/>
              </w:numPr>
              <w:tabs>
                <w:tab w:val="left" w:pos="306"/>
                <w:tab w:val="left" w:pos="731"/>
                <w:tab w:val="left" w:pos="873"/>
              </w:tabs>
              <w:ind w:leftChars="0" w:left="306" w:hanging="142"/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其他經本府指定供特定目的使用者。</w:t>
            </w:r>
          </w:p>
        </w:tc>
        <w:tc>
          <w:tcPr>
            <w:tcW w:w="4387" w:type="dxa"/>
          </w:tcPr>
          <w:p w:rsidR="009A06EB" w:rsidRPr="00B45FD0" w:rsidRDefault="004B330F" w:rsidP="00A5222C">
            <w:pPr>
              <w:pStyle w:val="a3"/>
              <w:numPr>
                <w:ilvl w:val="0"/>
                <w:numId w:val="11"/>
              </w:numPr>
              <w:ind w:leftChars="0" w:left="454"/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szCs w:val="24"/>
              </w:rPr>
              <w:t>明</w:t>
            </w:r>
            <w:proofErr w:type="gramStart"/>
            <w:r w:rsidRPr="00B45FD0">
              <w:rPr>
                <w:rFonts w:ascii="標楷體" w:eastAsia="標楷體" w:hAnsi="標楷體" w:hint="eastAsia"/>
                <w:szCs w:val="24"/>
              </w:rPr>
              <w:t>定</w:t>
            </w:r>
            <w:r w:rsidR="00D7432A" w:rsidRPr="00B45FD0">
              <w:rPr>
                <w:rFonts w:ascii="標楷體" w:eastAsia="標楷體" w:hAnsi="標楷體" w:hint="eastAsia"/>
                <w:color w:val="000000"/>
                <w:szCs w:val="24"/>
              </w:rPr>
              <w:t>文創</w:t>
            </w:r>
            <w:r w:rsidR="00D7432A">
              <w:rPr>
                <w:rFonts w:ascii="標楷體" w:eastAsia="標楷體" w:hAnsi="標楷體" w:hint="eastAsia"/>
                <w:color w:val="000000"/>
                <w:szCs w:val="24"/>
              </w:rPr>
              <w:t>空間</w:t>
            </w:r>
            <w:proofErr w:type="gramEnd"/>
            <w:r w:rsidRPr="00B45FD0">
              <w:rPr>
                <w:rFonts w:ascii="標楷體" w:eastAsia="標楷體" w:hAnsi="標楷體" w:hint="eastAsia"/>
                <w:szCs w:val="24"/>
              </w:rPr>
              <w:t>得提供委託經營管理之項目。</w:t>
            </w:r>
          </w:p>
          <w:p w:rsidR="004B330F" w:rsidRPr="00B45FD0" w:rsidRDefault="003E7234" w:rsidP="00A5222C">
            <w:pPr>
              <w:pStyle w:val="a3"/>
              <w:numPr>
                <w:ilvl w:val="0"/>
                <w:numId w:val="11"/>
              </w:numPr>
              <w:ind w:leftChars="0" w:left="454"/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szCs w:val="24"/>
              </w:rPr>
              <w:t>本</w:t>
            </w:r>
            <w:r w:rsidR="00FB20C1" w:rsidRPr="00B45FD0">
              <w:rPr>
                <w:rFonts w:ascii="標楷體" w:eastAsia="標楷體" w:hAnsi="標楷體" w:hint="eastAsia"/>
                <w:szCs w:val="24"/>
              </w:rPr>
              <w:t>第一項第一款第一目至第六目所規範之產業類別，係依據</w:t>
            </w:r>
            <w:r w:rsidR="00D32E8A" w:rsidRPr="00B45FD0">
              <w:rPr>
                <w:rFonts w:ascii="標楷體" w:eastAsia="標楷體" w:hAnsi="標楷體" w:hint="eastAsia"/>
                <w:szCs w:val="24"/>
              </w:rPr>
              <w:t>「花蓮縣（109-112年）綜合發展實施方案-花蓮縣原住民</w:t>
            </w:r>
            <w:proofErr w:type="gramStart"/>
            <w:r w:rsidR="00D32E8A" w:rsidRPr="00B45FD0">
              <w:rPr>
                <w:rFonts w:ascii="標楷體" w:eastAsia="標楷體" w:hAnsi="標楷體" w:hint="eastAsia"/>
                <w:szCs w:val="24"/>
              </w:rPr>
              <w:t>族文創</w:t>
            </w:r>
            <w:proofErr w:type="gramEnd"/>
            <w:r w:rsidR="00D32E8A" w:rsidRPr="00B45FD0">
              <w:rPr>
                <w:rFonts w:ascii="標楷體" w:eastAsia="標楷體" w:hAnsi="標楷體" w:hint="eastAsia"/>
                <w:szCs w:val="24"/>
              </w:rPr>
              <w:t>產業行銷發展計畫」及</w:t>
            </w:r>
            <w:r w:rsidR="00FB20C1" w:rsidRPr="00B45FD0">
              <w:rPr>
                <w:rFonts w:ascii="標楷體" w:eastAsia="標楷體" w:hAnsi="標楷體" w:hint="eastAsia"/>
                <w:szCs w:val="24"/>
              </w:rPr>
              <w:t>「</w:t>
            </w:r>
            <w:r w:rsidR="00FB20C1" w:rsidRPr="00B45FD0">
              <w:rPr>
                <w:rFonts w:ascii="標楷體" w:eastAsia="標楷體" w:hAnsi="標楷體"/>
                <w:szCs w:val="24"/>
              </w:rPr>
              <w:t>花蓮縣</w:t>
            </w:r>
            <w:proofErr w:type="gramStart"/>
            <w:r w:rsidR="00FB20C1" w:rsidRPr="00B45FD0">
              <w:rPr>
                <w:rFonts w:ascii="標楷體" w:eastAsia="標楷體" w:hAnsi="標楷體"/>
                <w:szCs w:val="24"/>
              </w:rPr>
              <w:t>原住民文創產</w:t>
            </w:r>
            <w:proofErr w:type="gramEnd"/>
            <w:r w:rsidR="00FB20C1" w:rsidRPr="00B45FD0">
              <w:rPr>
                <w:rFonts w:ascii="標楷體" w:eastAsia="標楷體" w:hAnsi="標楷體"/>
                <w:szCs w:val="24"/>
              </w:rPr>
              <w:t>業聚落空間公開委託營運管理申請須知</w:t>
            </w:r>
            <w:r w:rsidR="00FB20C1" w:rsidRPr="00B45FD0">
              <w:rPr>
                <w:rFonts w:ascii="標楷體" w:eastAsia="標楷體" w:hAnsi="標楷體" w:hint="eastAsia"/>
                <w:szCs w:val="24"/>
              </w:rPr>
              <w:t>」辦理。</w:t>
            </w:r>
          </w:p>
          <w:p w:rsidR="00252BCE" w:rsidRPr="00B45FD0" w:rsidRDefault="00252BCE" w:rsidP="00A5222C">
            <w:pPr>
              <w:pStyle w:val="a3"/>
              <w:numPr>
                <w:ilvl w:val="0"/>
                <w:numId w:val="11"/>
              </w:numPr>
              <w:ind w:leftChars="0" w:left="454"/>
              <w:jc w:val="both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szCs w:val="24"/>
              </w:rPr>
              <w:t>第二款其他經本府同意公特定目的使用者。</w:t>
            </w:r>
          </w:p>
        </w:tc>
      </w:tr>
      <w:tr w:rsidR="009A06EB" w:rsidRPr="00B45FD0" w:rsidTr="00A5222C">
        <w:tc>
          <w:tcPr>
            <w:tcW w:w="4673" w:type="dxa"/>
          </w:tcPr>
          <w:p w:rsidR="009A06EB" w:rsidRPr="00B45FD0" w:rsidRDefault="00281805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受託人對於受託業務應獨立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設帳並自負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盈虧，本府不給予經費補助。</w:t>
            </w:r>
          </w:p>
        </w:tc>
        <w:tc>
          <w:tcPr>
            <w:tcW w:w="4387" w:type="dxa"/>
          </w:tcPr>
          <w:p w:rsidR="009A06EB" w:rsidRPr="00B45FD0" w:rsidRDefault="00B61930" w:rsidP="00A522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明定受託人對於受託業務應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獨立設漲並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自負盈虧，本府不給予經費補助。</w:t>
            </w:r>
          </w:p>
        </w:tc>
      </w:tr>
      <w:tr w:rsidR="009A06EB" w:rsidRPr="00B45FD0" w:rsidTr="00A5222C">
        <w:tc>
          <w:tcPr>
            <w:tcW w:w="4673" w:type="dxa"/>
          </w:tcPr>
          <w:p w:rsidR="009A06EB" w:rsidRPr="00B45FD0" w:rsidRDefault="00281805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本府辦理</w:t>
            </w: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委營案</w:t>
            </w:r>
            <w:proofErr w:type="gramEnd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，對於甄選受託人之程序，除其他法律另有規定者外，適用政府採購法。</w:t>
            </w:r>
          </w:p>
        </w:tc>
        <w:tc>
          <w:tcPr>
            <w:tcW w:w="4387" w:type="dxa"/>
          </w:tcPr>
          <w:p w:rsidR="009A06EB" w:rsidRPr="00B45FD0" w:rsidRDefault="00B61930" w:rsidP="00A522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受託人甄選程序應適用之規定。</w:t>
            </w:r>
          </w:p>
        </w:tc>
      </w:tr>
      <w:tr w:rsidR="009A06EB" w:rsidRPr="00B45FD0" w:rsidTr="00A5222C">
        <w:tc>
          <w:tcPr>
            <w:tcW w:w="4673" w:type="dxa"/>
          </w:tcPr>
          <w:p w:rsidR="00281805" w:rsidRPr="00B45FD0" w:rsidRDefault="00D7432A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文創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空間</w:t>
            </w:r>
            <w:proofErr w:type="gramEnd"/>
            <w:r w:rsidR="00281805" w:rsidRPr="00B45FD0">
              <w:rPr>
                <w:rFonts w:ascii="標楷體" w:eastAsia="標楷體" w:hAnsi="標楷體" w:hint="eastAsia"/>
                <w:color w:val="000000"/>
                <w:szCs w:val="24"/>
              </w:rPr>
              <w:t>財產委託經營管理時，本府應與受託人簽訂</w:t>
            </w:r>
            <w:proofErr w:type="gramStart"/>
            <w:r w:rsidR="00281805"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</w:t>
            </w:r>
            <w:proofErr w:type="gramEnd"/>
            <w:r w:rsidR="00281805" w:rsidRPr="00B45FD0">
              <w:rPr>
                <w:rFonts w:ascii="標楷體" w:eastAsia="標楷體" w:hAnsi="標楷體" w:hint="eastAsia"/>
                <w:color w:val="000000"/>
                <w:szCs w:val="24"/>
              </w:rPr>
              <w:t>案契約，並應經公證，且</w:t>
            </w:r>
            <w:proofErr w:type="gramStart"/>
            <w:r w:rsidR="00281805"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</w:t>
            </w:r>
            <w:proofErr w:type="gramEnd"/>
            <w:r w:rsidR="00281805" w:rsidRPr="00B45FD0">
              <w:rPr>
                <w:rFonts w:ascii="標楷體" w:eastAsia="標楷體" w:hAnsi="標楷體" w:hint="eastAsia"/>
                <w:color w:val="000000"/>
                <w:szCs w:val="24"/>
              </w:rPr>
              <w:t>案契約內容應載明逕受強制執行之事項。受託人應負</w:t>
            </w: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文創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空間</w:t>
            </w:r>
            <w:r w:rsidR="00281805" w:rsidRPr="00B45FD0">
              <w:rPr>
                <w:rFonts w:ascii="標楷體" w:eastAsia="標楷體" w:hAnsi="標楷體" w:hint="eastAsia"/>
                <w:color w:val="000000"/>
                <w:szCs w:val="24"/>
              </w:rPr>
              <w:t>財產保管維護之責任，支付本府租金或經營權利金或回饋權利金，並自負經營盈虧。</w:t>
            </w:r>
          </w:p>
          <w:p w:rsidR="009A06EB" w:rsidRPr="00B925BD" w:rsidRDefault="00B925BD" w:rsidP="00A522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281805" w:rsidRPr="00B925BD">
              <w:rPr>
                <w:rFonts w:ascii="標楷體" w:eastAsia="標楷體" w:hAnsi="標楷體" w:hint="eastAsia"/>
                <w:color w:val="000000"/>
                <w:szCs w:val="24"/>
              </w:rPr>
              <w:t>前項公證所需費用由受託人負擔。</w:t>
            </w:r>
          </w:p>
        </w:tc>
        <w:tc>
          <w:tcPr>
            <w:tcW w:w="4387" w:type="dxa"/>
          </w:tcPr>
          <w:p w:rsidR="009A06EB" w:rsidRPr="00B45FD0" w:rsidRDefault="00D7432A" w:rsidP="00A5222C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文創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空間</w:t>
            </w:r>
            <w:proofErr w:type="gramEnd"/>
            <w:r w:rsidR="00B925BD">
              <w:rPr>
                <w:rFonts w:ascii="標楷體" w:eastAsia="標楷體" w:hAnsi="標楷體" w:hint="eastAsia"/>
                <w:szCs w:val="24"/>
              </w:rPr>
              <w:t>財產委託經營管理時，應</w:t>
            </w:r>
            <w:proofErr w:type="gramStart"/>
            <w:r w:rsidR="00B925BD">
              <w:rPr>
                <w:rFonts w:ascii="標楷體" w:eastAsia="標楷體" w:hAnsi="標楷體" w:hint="eastAsia"/>
                <w:szCs w:val="24"/>
              </w:rPr>
              <w:t>簽訂委營管</w:t>
            </w:r>
            <w:proofErr w:type="gramEnd"/>
            <w:r w:rsidR="00B925BD">
              <w:rPr>
                <w:rFonts w:ascii="標楷體" w:eastAsia="標楷體" w:hAnsi="標楷體" w:hint="eastAsia"/>
                <w:szCs w:val="24"/>
              </w:rPr>
              <w:t>理契約及應辦理事項。</w:t>
            </w:r>
          </w:p>
        </w:tc>
      </w:tr>
      <w:tr w:rsidR="00B925BD" w:rsidRPr="00B45FD0" w:rsidTr="00A5222C">
        <w:tc>
          <w:tcPr>
            <w:tcW w:w="4673" w:type="dxa"/>
          </w:tcPr>
          <w:p w:rsidR="00B925BD" w:rsidRPr="00B45FD0" w:rsidRDefault="00D7432A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文創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空間</w:t>
            </w:r>
            <w:proofErr w:type="gramEnd"/>
            <w:r w:rsidR="00B925BD" w:rsidRPr="00B45FD0">
              <w:rPr>
                <w:rFonts w:ascii="標楷體" w:eastAsia="標楷體" w:hAnsi="標楷體" w:hint="eastAsia"/>
                <w:color w:val="000000"/>
                <w:szCs w:val="24"/>
              </w:rPr>
              <w:t>財產委託經營管理應以作為辦理委託業務使用為限，受託人並應盡善良管理人之注意義務，如有增加設施、變更原有設施、再委託經營、出租、轉租、與他人合作經營或再提供第三人使用</w:t>
            </w:r>
            <w:proofErr w:type="gramStart"/>
            <w:r w:rsidR="00B925BD" w:rsidRPr="00B45FD0">
              <w:rPr>
                <w:rFonts w:ascii="標楷體" w:eastAsia="標楷體" w:hAnsi="標楷體" w:hint="eastAsia"/>
                <w:color w:val="000000"/>
                <w:szCs w:val="24"/>
              </w:rPr>
              <w:t>委營</w:t>
            </w:r>
            <w:proofErr w:type="gramEnd"/>
            <w:r w:rsidR="00B925BD" w:rsidRPr="00B45FD0">
              <w:rPr>
                <w:rFonts w:ascii="標楷體" w:eastAsia="標楷體" w:hAnsi="標楷體" w:hint="eastAsia"/>
                <w:color w:val="000000"/>
                <w:szCs w:val="24"/>
              </w:rPr>
              <w:t>案之公有財產，應經本府核准。</w:t>
            </w:r>
            <w:r w:rsidR="00B925BD" w:rsidRPr="00B45FD0">
              <w:rPr>
                <w:rFonts w:ascii="標楷體" w:eastAsia="標楷體" w:hAnsi="標楷體" w:hint="eastAsia"/>
                <w:color w:val="000000"/>
                <w:szCs w:val="24"/>
              </w:rPr>
              <w:br/>
              <w:t>    前項財產屬縣有公用不動產者，不適用花蓮縣縣有公用不動產收益作業原則第十一點規定。</w:t>
            </w:r>
          </w:p>
        </w:tc>
        <w:tc>
          <w:tcPr>
            <w:tcW w:w="4387" w:type="dxa"/>
          </w:tcPr>
          <w:p w:rsidR="00A5222C" w:rsidRDefault="00A5222C" w:rsidP="00A522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受託人應進善良管理人之注意義務，如增加設施或變更原有設施、再委託經營</w:t>
            </w:r>
          </w:p>
          <w:p w:rsidR="00B925BD" w:rsidRDefault="00A5222C" w:rsidP="00A522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出租、轉租、與他人合作經營或再提供第三人使用行為，應經本府核准。</w:t>
            </w:r>
          </w:p>
        </w:tc>
      </w:tr>
      <w:tr w:rsidR="009A06EB" w:rsidRPr="00B45FD0" w:rsidTr="00A5222C">
        <w:tc>
          <w:tcPr>
            <w:tcW w:w="4673" w:type="dxa"/>
          </w:tcPr>
          <w:p w:rsidR="009A06EB" w:rsidRPr="00B45FD0" w:rsidRDefault="00281805" w:rsidP="00A5222C">
            <w:pPr>
              <w:pStyle w:val="a3"/>
              <w:numPr>
                <w:ilvl w:val="0"/>
                <w:numId w:val="7"/>
              </w:numPr>
              <w:tabs>
                <w:tab w:val="left" w:pos="589"/>
              </w:tabs>
              <w:ind w:leftChars="0" w:hanging="600"/>
              <w:rPr>
                <w:rFonts w:ascii="標楷體" w:eastAsia="標楷體" w:hAnsi="標楷體"/>
                <w:szCs w:val="24"/>
              </w:rPr>
            </w:pPr>
            <w:r w:rsidRPr="00B45FD0">
              <w:rPr>
                <w:rFonts w:ascii="標楷體" w:eastAsia="標楷體" w:hAnsi="標楷體" w:hint="eastAsia"/>
                <w:color w:val="000000"/>
                <w:szCs w:val="24"/>
              </w:rPr>
              <w:t>本作業原則未規定者，悉依相關法令規定辦理。</w:t>
            </w:r>
          </w:p>
        </w:tc>
        <w:tc>
          <w:tcPr>
            <w:tcW w:w="4387" w:type="dxa"/>
          </w:tcPr>
          <w:p w:rsidR="009A06EB" w:rsidRPr="00B45FD0" w:rsidRDefault="00A5222C" w:rsidP="00A522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本作業原則未規定者，悉依相關法令規定辦理。</w:t>
            </w:r>
          </w:p>
        </w:tc>
      </w:tr>
    </w:tbl>
    <w:p w:rsidR="00A43E03" w:rsidRDefault="00A43E03" w:rsidP="00C7038D">
      <w:pPr>
        <w:jc w:val="both"/>
        <w:rPr>
          <w:rFonts w:ascii="標楷體" w:eastAsia="標楷體" w:hAnsi="標楷體"/>
          <w:sz w:val="40"/>
          <w:szCs w:val="40"/>
        </w:rPr>
      </w:pPr>
    </w:p>
    <w:sectPr w:rsidR="00A43E03" w:rsidSect="001559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8FD"/>
    <w:multiLevelType w:val="hybridMultilevel"/>
    <w:tmpl w:val="8D44D4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F02ADC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CB8A044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80CE0"/>
    <w:multiLevelType w:val="hybridMultilevel"/>
    <w:tmpl w:val="2836F1A6"/>
    <w:lvl w:ilvl="0" w:tplc="980208FA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A386BC2">
      <w:start w:val="1"/>
      <w:numFmt w:val="taiwaneseCountingThousand"/>
      <w:lvlText w:val="%2、"/>
      <w:lvlJc w:val="left"/>
      <w:pPr>
        <w:ind w:left="1669" w:hanging="480"/>
      </w:pPr>
      <w:rPr>
        <w:rFonts w:hint="default"/>
      </w:rPr>
    </w:lvl>
    <w:lvl w:ilvl="2" w:tplc="9F02ADCC">
      <w:start w:val="1"/>
      <w:numFmt w:val="taiwaneseCountingThousand"/>
      <w:lvlText w:val="(%3)"/>
      <w:lvlJc w:val="left"/>
      <w:pPr>
        <w:ind w:left="214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C5064CD"/>
    <w:multiLevelType w:val="hybridMultilevel"/>
    <w:tmpl w:val="8D44D4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F02ADC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CB8A044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25BFD"/>
    <w:multiLevelType w:val="hybridMultilevel"/>
    <w:tmpl w:val="62FE17D4"/>
    <w:lvl w:ilvl="0" w:tplc="1F4CFDFA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4" w15:restartNumberingAfterBreak="0">
    <w:nsid w:val="262F13D1"/>
    <w:multiLevelType w:val="hybridMultilevel"/>
    <w:tmpl w:val="45B0D8C0"/>
    <w:lvl w:ilvl="0" w:tplc="B374E05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5" w15:restartNumberingAfterBreak="0">
    <w:nsid w:val="2D8B608C"/>
    <w:multiLevelType w:val="hybridMultilevel"/>
    <w:tmpl w:val="37807D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9979C1"/>
    <w:multiLevelType w:val="hybridMultilevel"/>
    <w:tmpl w:val="9E6C1854"/>
    <w:lvl w:ilvl="0" w:tplc="9F02ADCC">
      <w:start w:val="1"/>
      <w:numFmt w:val="taiwaneseCountingThousand"/>
      <w:lvlText w:val="(%1)"/>
      <w:lvlJc w:val="left"/>
      <w:pPr>
        <w:ind w:left="21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EB6DCB"/>
    <w:multiLevelType w:val="hybridMultilevel"/>
    <w:tmpl w:val="9E6C1854"/>
    <w:lvl w:ilvl="0" w:tplc="9F02ADCC">
      <w:start w:val="1"/>
      <w:numFmt w:val="taiwaneseCountingThousand"/>
      <w:lvlText w:val="(%1)"/>
      <w:lvlJc w:val="left"/>
      <w:pPr>
        <w:ind w:left="21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830851"/>
    <w:multiLevelType w:val="hybridMultilevel"/>
    <w:tmpl w:val="76540072"/>
    <w:lvl w:ilvl="0" w:tplc="0A386BC2">
      <w:start w:val="1"/>
      <w:numFmt w:val="taiwaneseCountingThousand"/>
      <w:lvlText w:val="%1、"/>
      <w:lvlJc w:val="left"/>
      <w:pPr>
        <w:ind w:left="16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2D5ED7"/>
    <w:multiLevelType w:val="hybridMultilevel"/>
    <w:tmpl w:val="DCFAF8E2"/>
    <w:lvl w:ilvl="0" w:tplc="24B46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7E23DC"/>
    <w:multiLevelType w:val="hybridMultilevel"/>
    <w:tmpl w:val="AD261898"/>
    <w:lvl w:ilvl="0" w:tplc="980208FA">
      <w:start w:val="1"/>
      <w:numFmt w:val="taiwaneseCountingThousand"/>
      <w:lvlText w:val="（%1）"/>
      <w:lvlJc w:val="left"/>
      <w:pPr>
        <w:ind w:left="103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68"/>
    <w:rsid w:val="000C45B4"/>
    <w:rsid w:val="001209A5"/>
    <w:rsid w:val="001510A6"/>
    <w:rsid w:val="00155968"/>
    <w:rsid w:val="001B3702"/>
    <w:rsid w:val="00232426"/>
    <w:rsid w:val="00252BCE"/>
    <w:rsid w:val="00252D27"/>
    <w:rsid w:val="00281805"/>
    <w:rsid w:val="002B30FF"/>
    <w:rsid w:val="003276A4"/>
    <w:rsid w:val="003E0F31"/>
    <w:rsid w:val="003E7234"/>
    <w:rsid w:val="004B330F"/>
    <w:rsid w:val="004D6C61"/>
    <w:rsid w:val="004E5509"/>
    <w:rsid w:val="004F51E3"/>
    <w:rsid w:val="00525201"/>
    <w:rsid w:val="00557A78"/>
    <w:rsid w:val="005B2187"/>
    <w:rsid w:val="005C774A"/>
    <w:rsid w:val="005D78E9"/>
    <w:rsid w:val="00666DFD"/>
    <w:rsid w:val="006B673D"/>
    <w:rsid w:val="0078016A"/>
    <w:rsid w:val="00850869"/>
    <w:rsid w:val="008763D4"/>
    <w:rsid w:val="0087738E"/>
    <w:rsid w:val="00897C62"/>
    <w:rsid w:val="008B0B16"/>
    <w:rsid w:val="008B218F"/>
    <w:rsid w:val="008E7CD9"/>
    <w:rsid w:val="00935085"/>
    <w:rsid w:val="009A06EB"/>
    <w:rsid w:val="00A43E03"/>
    <w:rsid w:val="00A5222C"/>
    <w:rsid w:val="00A876E1"/>
    <w:rsid w:val="00A90DDE"/>
    <w:rsid w:val="00AA56DC"/>
    <w:rsid w:val="00AB0F2C"/>
    <w:rsid w:val="00B45FD0"/>
    <w:rsid w:val="00B61930"/>
    <w:rsid w:val="00B925BD"/>
    <w:rsid w:val="00BB4E7F"/>
    <w:rsid w:val="00C31D5C"/>
    <w:rsid w:val="00C7038D"/>
    <w:rsid w:val="00D302B7"/>
    <w:rsid w:val="00D32E8A"/>
    <w:rsid w:val="00D42F97"/>
    <w:rsid w:val="00D7432A"/>
    <w:rsid w:val="00DA4BF6"/>
    <w:rsid w:val="00E263E9"/>
    <w:rsid w:val="00F370F3"/>
    <w:rsid w:val="00F40352"/>
    <w:rsid w:val="00FA7CA3"/>
    <w:rsid w:val="00F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718C"/>
  <w15:chartTrackingRefBased/>
  <w15:docId w15:val="{4AB62622-C9FB-412A-81E2-E36A09D4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509"/>
    <w:pPr>
      <w:ind w:leftChars="200" w:left="480"/>
    </w:pPr>
  </w:style>
  <w:style w:type="table" w:styleId="a4">
    <w:name w:val="Table Grid"/>
    <w:basedOn w:val="a1"/>
    <w:uiPriority w:val="39"/>
    <w:rsid w:val="009A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潘主心</dc:creator>
  <cp:keywords/>
  <dc:description/>
  <cp:lastModifiedBy>潘主心</cp:lastModifiedBy>
  <cp:revision>3</cp:revision>
  <dcterms:created xsi:type="dcterms:W3CDTF">2023-11-06T01:45:00Z</dcterms:created>
  <dcterms:modified xsi:type="dcterms:W3CDTF">2023-11-07T01:05:00Z</dcterms:modified>
</cp:coreProperties>
</file>