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7DBAE" w14:textId="77777777" w:rsidR="00216036" w:rsidRPr="00D849A6" w:rsidRDefault="00216036">
      <w:pPr>
        <w:spacing w:line="500" w:lineRule="exact"/>
        <w:ind w:right="-808"/>
        <w:jc w:val="right"/>
        <w:rPr>
          <w:rFonts w:ascii="標楷體" w:hAnsi="標楷體"/>
          <w:sz w:val="24"/>
        </w:rPr>
      </w:pPr>
      <w:bookmarkStart w:id="0" w:name="_Hlk209704752"/>
    </w:p>
    <w:p w14:paraId="1AE37862" w14:textId="77777777" w:rsidR="00216036" w:rsidRPr="00D849A6" w:rsidRDefault="00216036">
      <w:pPr>
        <w:spacing w:line="500" w:lineRule="exact"/>
        <w:rPr>
          <w:rFonts w:ascii="標楷體" w:hAnsi="標楷體"/>
        </w:rPr>
      </w:pPr>
    </w:p>
    <w:p w14:paraId="238DF6BC" w14:textId="77777777" w:rsidR="00216036" w:rsidRPr="00D849A6" w:rsidRDefault="00216036">
      <w:pPr>
        <w:pStyle w:val="font7"/>
        <w:widowControl w:val="0"/>
        <w:spacing w:before="0" w:beforeAutospacing="0" w:after="0" w:afterAutospacing="0" w:line="500" w:lineRule="exact"/>
        <w:rPr>
          <w:rFonts w:cs="Times New Roman" w:hint="default"/>
          <w:sz w:val="36"/>
          <w:szCs w:val="36"/>
        </w:rPr>
      </w:pPr>
    </w:p>
    <w:p w14:paraId="183F4771" w14:textId="77777777" w:rsidR="00216036" w:rsidRPr="00D849A6" w:rsidRDefault="00216036">
      <w:pPr>
        <w:pStyle w:val="font7"/>
        <w:widowControl w:val="0"/>
        <w:spacing w:before="0" w:beforeAutospacing="0" w:after="0" w:afterAutospacing="0" w:line="500" w:lineRule="exact"/>
        <w:ind w:left="-138" w:hanging="630"/>
        <w:jc w:val="center"/>
        <w:rPr>
          <w:rFonts w:cs="Times New Roman" w:hint="default"/>
          <w:sz w:val="36"/>
          <w:szCs w:val="36"/>
        </w:rPr>
      </w:pPr>
    </w:p>
    <w:p w14:paraId="4EA475EB" w14:textId="77777777" w:rsidR="00216036" w:rsidRPr="00D849A6" w:rsidRDefault="00216036">
      <w:pPr>
        <w:pStyle w:val="font7"/>
        <w:widowControl w:val="0"/>
        <w:spacing w:before="0" w:beforeAutospacing="0" w:after="0" w:afterAutospacing="0" w:line="500" w:lineRule="exact"/>
        <w:ind w:left="-138" w:hanging="630"/>
        <w:jc w:val="center"/>
        <w:rPr>
          <w:rFonts w:cs="Times New Roman" w:hint="default"/>
          <w:sz w:val="36"/>
          <w:szCs w:val="36"/>
        </w:rPr>
      </w:pPr>
    </w:p>
    <w:p w14:paraId="164C973C" w14:textId="77777777" w:rsidR="00216036" w:rsidRPr="00D849A6" w:rsidRDefault="00216036">
      <w:pPr>
        <w:pStyle w:val="font7"/>
        <w:widowControl w:val="0"/>
        <w:spacing w:before="0" w:beforeAutospacing="0" w:after="0" w:afterAutospacing="0" w:line="500" w:lineRule="exact"/>
        <w:ind w:left="-138" w:hanging="630"/>
        <w:jc w:val="center"/>
        <w:rPr>
          <w:rFonts w:cs="Times New Roman" w:hint="default"/>
          <w:sz w:val="36"/>
          <w:szCs w:val="36"/>
        </w:rPr>
      </w:pPr>
    </w:p>
    <w:p w14:paraId="13528AA1" w14:textId="77777777" w:rsidR="00216036" w:rsidRPr="00D849A6" w:rsidRDefault="00216036" w:rsidP="0013140F">
      <w:pPr>
        <w:pStyle w:val="font7"/>
        <w:widowControl w:val="0"/>
        <w:spacing w:before="0" w:beforeAutospacing="0" w:after="0" w:afterAutospacing="0" w:line="500" w:lineRule="exact"/>
        <w:ind w:left="-138" w:hanging="630"/>
        <w:jc w:val="right"/>
        <w:rPr>
          <w:rFonts w:cs="Times New Roman" w:hint="default"/>
          <w:sz w:val="36"/>
          <w:szCs w:val="36"/>
        </w:rPr>
      </w:pPr>
    </w:p>
    <w:p w14:paraId="609CEDF2" w14:textId="77777777" w:rsidR="00216036" w:rsidRPr="00D849A6" w:rsidRDefault="00203CF0">
      <w:pPr>
        <w:pStyle w:val="font7"/>
        <w:widowControl w:val="0"/>
        <w:spacing w:before="0" w:beforeAutospacing="0" w:after="0" w:afterAutospacing="0" w:line="500" w:lineRule="exact"/>
        <w:ind w:left="-67" w:hanging="701"/>
        <w:jc w:val="center"/>
        <w:rPr>
          <w:rFonts w:cs="Times New Roman" w:hint="default"/>
          <w:b/>
          <w:sz w:val="40"/>
          <w:szCs w:val="40"/>
        </w:rPr>
      </w:pPr>
      <w:r w:rsidRPr="00D849A6">
        <w:rPr>
          <w:rFonts w:cs="Times New Roman"/>
          <w:b/>
          <w:sz w:val="40"/>
          <w:szCs w:val="40"/>
        </w:rPr>
        <w:t>原住民族委員會</w:t>
      </w:r>
    </w:p>
    <w:p w14:paraId="7F61443D" w14:textId="65347908" w:rsidR="00216036" w:rsidRPr="00D849A6" w:rsidRDefault="00203CF0">
      <w:pPr>
        <w:pStyle w:val="font7"/>
        <w:widowControl w:val="0"/>
        <w:spacing w:before="0" w:beforeAutospacing="0" w:after="0" w:afterAutospacing="0" w:line="500" w:lineRule="exact"/>
        <w:ind w:left="-102" w:hanging="666"/>
        <w:jc w:val="center"/>
        <w:rPr>
          <w:rFonts w:cs="Times New Roman" w:hint="default"/>
          <w:b/>
          <w:sz w:val="38"/>
          <w:szCs w:val="38"/>
        </w:rPr>
      </w:pPr>
      <w:proofErr w:type="gramStart"/>
      <w:r w:rsidRPr="00D849A6">
        <w:rPr>
          <w:rFonts w:cs="Times New Roman"/>
          <w:b/>
          <w:sz w:val="38"/>
          <w:szCs w:val="38"/>
        </w:rPr>
        <w:t>115</w:t>
      </w:r>
      <w:proofErr w:type="gramEnd"/>
      <w:r w:rsidRPr="00D849A6">
        <w:rPr>
          <w:rFonts w:cs="Times New Roman"/>
          <w:b/>
          <w:sz w:val="38"/>
          <w:szCs w:val="38"/>
        </w:rPr>
        <w:t>年度推展原住民族長期照顧-文化健康站實施計畫</w:t>
      </w:r>
    </w:p>
    <w:p w14:paraId="5183C481" w14:textId="29DDF741" w:rsidR="00216036" w:rsidRPr="00D849A6" w:rsidRDefault="00216036">
      <w:pPr>
        <w:pStyle w:val="font7"/>
        <w:widowControl w:val="0"/>
        <w:spacing w:before="0" w:beforeAutospacing="0" w:after="0" w:afterAutospacing="0" w:line="500" w:lineRule="exact"/>
        <w:ind w:left="-102" w:hanging="666"/>
        <w:jc w:val="center"/>
        <w:rPr>
          <w:rFonts w:cs="Times New Roman" w:hint="default"/>
          <w:b/>
          <w:sz w:val="38"/>
          <w:szCs w:val="38"/>
        </w:rPr>
      </w:pPr>
    </w:p>
    <w:p w14:paraId="47167BE1" w14:textId="77777777" w:rsidR="00216036" w:rsidRPr="00D849A6" w:rsidRDefault="00216036">
      <w:pPr>
        <w:spacing w:line="500" w:lineRule="exact"/>
        <w:rPr>
          <w:rFonts w:ascii="標楷體" w:hAnsi="標楷體"/>
          <w:sz w:val="36"/>
          <w:szCs w:val="36"/>
        </w:rPr>
      </w:pPr>
      <w:bookmarkStart w:id="1" w:name="_GoBack"/>
      <w:bookmarkEnd w:id="1"/>
    </w:p>
    <w:p w14:paraId="449B399C" w14:textId="77777777" w:rsidR="00216036" w:rsidRPr="00D849A6" w:rsidRDefault="00216036">
      <w:pPr>
        <w:spacing w:line="500" w:lineRule="exact"/>
        <w:rPr>
          <w:rFonts w:ascii="標楷體" w:hAnsi="標楷體"/>
          <w:sz w:val="36"/>
          <w:szCs w:val="36"/>
        </w:rPr>
      </w:pPr>
    </w:p>
    <w:p w14:paraId="11FDEB78" w14:textId="77777777" w:rsidR="00216036" w:rsidRPr="00D849A6" w:rsidRDefault="00216036">
      <w:pPr>
        <w:spacing w:line="500" w:lineRule="exact"/>
        <w:rPr>
          <w:rFonts w:ascii="標楷體" w:hAnsi="標楷體"/>
          <w:sz w:val="36"/>
          <w:szCs w:val="36"/>
        </w:rPr>
      </w:pPr>
    </w:p>
    <w:p w14:paraId="553F0D3F" w14:textId="77777777" w:rsidR="00216036" w:rsidRPr="00D849A6" w:rsidRDefault="00216036">
      <w:pPr>
        <w:spacing w:line="500" w:lineRule="exact"/>
        <w:rPr>
          <w:rFonts w:ascii="標楷體" w:hAnsi="標楷體"/>
          <w:sz w:val="36"/>
          <w:szCs w:val="36"/>
        </w:rPr>
      </w:pPr>
    </w:p>
    <w:p w14:paraId="6EEBFBA2" w14:textId="77777777" w:rsidR="00216036" w:rsidRPr="00D849A6" w:rsidRDefault="00216036">
      <w:pPr>
        <w:spacing w:line="500" w:lineRule="exact"/>
        <w:rPr>
          <w:rFonts w:ascii="標楷體" w:hAnsi="標楷體"/>
          <w:sz w:val="36"/>
          <w:szCs w:val="36"/>
        </w:rPr>
      </w:pPr>
    </w:p>
    <w:p w14:paraId="6E215635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0FF51FE0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49D48826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79780759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0CBED09B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0F5573BF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5C462B05" w14:textId="00F101C2" w:rsidR="00216036" w:rsidRPr="00D849A6" w:rsidRDefault="00203CF0">
      <w:pPr>
        <w:spacing w:line="500" w:lineRule="exact"/>
        <w:jc w:val="center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11</w:t>
      </w:r>
      <w:r w:rsidRPr="00D849A6">
        <w:rPr>
          <w:rFonts w:ascii="標楷體" w:hAnsi="標楷體"/>
          <w:szCs w:val="32"/>
        </w:rPr>
        <w:t>4</w:t>
      </w:r>
      <w:r w:rsidRPr="00D849A6">
        <w:rPr>
          <w:rFonts w:ascii="標楷體" w:hAnsi="標楷體" w:hint="eastAsia"/>
          <w:szCs w:val="32"/>
        </w:rPr>
        <w:t>年</w:t>
      </w:r>
      <w:r w:rsidR="00391865" w:rsidRPr="00D849A6">
        <w:rPr>
          <w:rFonts w:ascii="標楷體" w:hAnsi="標楷體" w:hint="eastAsia"/>
          <w:szCs w:val="32"/>
        </w:rPr>
        <w:t>10</w:t>
      </w:r>
      <w:r w:rsidRPr="00D849A6">
        <w:rPr>
          <w:rFonts w:ascii="標楷體" w:hAnsi="標楷體" w:hint="eastAsia"/>
          <w:szCs w:val="32"/>
        </w:rPr>
        <w:t>月</w:t>
      </w:r>
      <w:r w:rsidR="00391865" w:rsidRPr="00D849A6">
        <w:rPr>
          <w:rFonts w:ascii="標楷體" w:hAnsi="標楷體" w:hint="eastAsia"/>
          <w:szCs w:val="32"/>
        </w:rPr>
        <w:t>1</w:t>
      </w:r>
      <w:r w:rsidRPr="00D849A6">
        <w:rPr>
          <w:rFonts w:ascii="標楷體" w:hAnsi="標楷體" w:hint="eastAsia"/>
          <w:szCs w:val="32"/>
        </w:rPr>
        <w:t>日原</w:t>
      </w:r>
      <w:proofErr w:type="gramStart"/>
      <w:r w:rsidRPr="00D849A6">
        <w:rPr>
          <w:rFonts w:ascii="標楷體" w:hAnsi="標楷體" w:hint="eastAsia"/>
          <w:szCs w:val="32"/>
        </w:rPr>
        <w:t>民社字第</w:t>
      </w:r>
      <w:r w:rsidRPr="00D849A6">
        <w:rPr>
          <w:rFonts w:ascii="標楷體" w:hAnsi="標楷體"/>
          <w:szCs w:val="32"/>
        </w:rPr>
        <w:t>114</w:t>
      </w:r>
      <w:r w:rsidR="00391865" w:rsidRPr="00D849A6">
        <w:rPr>
          <w:rFonts w:ascii="標楷體" w:hAnsi="標楷體" w:hint="eastAsia"/>
          <w:szCs w:val="32"/>
        </w:rPr>
        <w:t>0049715</w:t>
      </w:r>
      <w:r w:rsidRPr="00D849A6">
        <w:rPr>
          <w:rFonts w:ascii="標楷體" w:hAnsi="標楷體" w:hint="eastAsia"/>
          <w:szCs w:val="32"/>
        </w:rPr>
        <w:t>號</w:t>
      </w:r>
      <w:proofErr w:type="gramEnd"/>
      <w:r w:rsidRPr="00D849A6">
        <w:rPr>
          <w:rFonts w:ascii="標楷體" w:hAnsi="標楷體" w:hint="eastAsia"/>
          <w:szCs w:val="32"/>
        </w:rPr>
        <w:t>函核定</w:t>
      </w:r>
    </w:p>
    <w:p w14:paraId="0AED4758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4BD6BD5B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082B235B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79F7FE9F" w14:textId="77777777" w:rsidR="00216036" w:rsidRPr="00D849A6" w:rsidRDefault="00216036">
      <w:pPr>
        <w:spacing w:line="500" w:lineRule="exact"/>
        <w:jc w:val="center"/>
        <w:rPr>
          <w:rFonts w:ascii="標楷體" w:hAnsi="標楷體"/>
          <w:sz w:val="36"/>
          <w:szCs w:val="36"/>
        </w:rPr>
      </w:pPr>
    </w:p>
    <w:p w14:paraId="7A017856" w14:textId="21F6C084" w:rsidR="00C943D1" w:rsidRPr="00D849A6" w:rsidRDefault="00203CF0" w:rsidP="00C943D1">
      <w:pPr>
        <w:spacing w:line="500" w:lineRule="exact"/>
        <w:jc w:val="center"/>
        <w:rPr>
          <w:rFonts w:ascii="標楷體" w:hAnsi="標楷體"/>
          <w:sz w:val="36"/>
          <w:szCs w:val="36"/>
        </w:rPr>
        <w:sectPr w:rsidR="00C943D1" w:rsidRPr="00D849A6" w:rsidSect="006F7E20">
          <w:footerReference w:type="even" r:id="rId8"/>
          <w:footerReference w:type="default" r:id="rId9"/>
          <w:footerReference w:type="first" r:id="rId10"/>
          <w:pgSz w:w="11907" w:h="16840"/>
          <w:pgMar w:top="1440" w:right="1440" w:bottom="1440" w:left="1797" w:header="851" w:footer="992" w:gutter="0"/>
          <w:pgNumType w:start="1"/>
          <w:cols w:space="425"/>
          <w:titlePg/>
          <w:docGrid w:linePitch="435"/>
        </w:sectPr>
      </w:pPr>
      <w:r w:rsidRPr="00D849A6">
        <w:rPr>
          <w:rFonts w:ascii="標楷體" w:hAnsi="標楷體" w:hint="eastAsia"/>
          <w:sz w:val="36"/>
          <w:szCs w:val="36"/>
        </w:rPr>
        <w:t>中華民國11</w:t>
      </w:r>
      <w:r w:rsidRPr="00D849A6">
        <w:rPr>
          <w:rFonts w:ascii="標楷體" w:hAnsi="標楷體"/>
          <w:sz w:val="36"/>
          <w:szCs w:val="36"/>
        </w:rPr>
        <w:t>4</w:t>
      </w:r>
      <w:r w:rsidRPr="00D849A6">
        <w:rPr>
          <w:rFonts w:ascii="標楷體" w:hAnsi="標楷體" w:hint="eastAsia"/>
          <w:sz w:val="36"/>
          <w:szCs w:val="36"/>
        </w:rPr>
        <w:t>年</w:t>
      </w:r>
      <w:r w:rsidR="00391865" w:rsidRPr="00D849A6">
        <w:rPr>
          <w:rFonts w:ascii="標楷體" w:hAnsi="標楷體" w:hint="eastAsia"/>
          <w:sz w:val="36"/>
          <w:szCs w:val="36"/>
        </w:rPr>
        <w:t>10</w:t>
      </w:r>
      <w:r w:rsidRPr="00D849A6">
        <w:rPr>
          <w:rFonts w:ascii="標楷體" w:hAnsi="標楷體" w:hint="eastAsia"/>
          <w:sz w:val="36"/>
          <w:szCs w:val="36"/>
        </w:rPr>
        <w:t>月</w:t>
      </w:r>
    </w:p>
    <w:p w14:paraId="4B48ADD0" w14:textId="6676E379" w:rsidR="00C943D1" w:rsidRPr="00D849A6" w:rsidRDefault="00C943D1" w:rsidP="00C943D1">
      <w:pPr>
        <w:spacing w:line="500" w:lineRule="exact"/>
        <w:jc w:val="center"/>
        <w:rPr>
          <w:rFonts w:ascii="標楷體" w:hAnsi="標楷體"/>
          <w:b/>
          <w:sz w:val="40"/>
          <w:szCs w:val="40"/>
        </w:rPr>
      </w:pPr>
    </w:p>
    <w:p w14:paraId="49100246" w14:textId="3E40EC0A" w:rsidR="00216036" w:rsidRPr="00D849A6" w:rsidRDefault="00203CF0" w:rsidP="006F7E20">
      <w:pPr>
        <w:spacing w:line="500" w:lineRule="exact"/>
        <w:jc w:val="center"/>
        <w:rPr>
          <w:rFonts w:ascii="標楷體" w:hAnsi="標楷體"/>
          <w:b/>
          <w:sz w:val="40"/>
          <w:szCs w:val="40"/>
          <w:highlight w:val="yellow"/>
        </w:rPr>
      </w:pPr>
      <w:r w:rsidRPr="00D849A6">
        <w:rPr>
          <w:rFonts w:ascii="標楷體" w:hAnsi="標楷體" w:hint="eastAsia"/>
          <w:b/>
          <w:sz w:val="40"/>
          <w:szCs w:val="40"/>
        </w:rPr>
        <w:t>目錄</w:t>
      </w:r>
    </w:p>
    <w:p w14:paraId="152C8CD1" w14:textId="02D3824D" w:rsidR="006968C1" w:rsidRPr="00D849A6" w:rsidRDefault="00203CF0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r w:rsidRPr="00D849A6">
        <w:rPr>
          <w:color w:val="auto"/>
        </w:rPr>
        <w:fldChar w:fldCharType="begin"/>
      </w:r>
      <w:r w:rsidRPr="00D849A6">
        <w:rPr>
          <w:color w:val="auto"/>
        </w:rPr>
        <w:instrText xml:space="preserve"> TOC \o "1-3" \h \z \u </w:instrText>
      </w:r>
      <w:r w:rsidRPr="00D849A6">
        <w:rPr>
          <w:color w:val="auto"/>
        </w:rPr>
        <w:fldChar w:fldCharType="separate"/>
      </w:r>
      <w:hyperlink w:anchor="_Toc209795636" w:history="1">
        <w:r w:rsidR="006968C1" w:rsidRPr="00D849A6">
          <w:rPr>
            <w:rStyle w:val="af4"/>
            <w:rFonts w:hint="eastAsia"/>
            <w:noProof/>
            <w:color w:val="auto"/>
          </w:rPr>
          <w:t>壹、 計畫依據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_Toc209795636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6922DA82" w14:textId="33BFA56F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37" w:history="1">
        <w:r w:rsidR="006968C1" w:rsidRPr="00D849A6">
          <w:rPr>
            <w:rStyle w:val="af4"/>
            <w:rFonts w:hint="eastAsia"/>
            <w:noProof/>
            <w:color w:val="auto"/>
          </w:rPr>
          <w:t>貳、 背景說明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_Toc209795637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792589FC" w14:textId="0F694B33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38" w:history="1">
        <w:r w:rsidR="006968C1" w:rsidRPr="00D849A6">
          <w:rPr>
            <w:rStyle w:val="af4"/>
            <w:rFonts w:hint="eastAsia"/>
            <w:noProof/>
            <w:color w:val="auto"/>
          </w:rPr>
          <w:t>參、 計畫目標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_Toc209795638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302B83CE" w14:textId="41F62E40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39" w:history="1">
        <w:r w:rsidR="006968C1" w:rsidRPr="00D849A6">
          <w:rPr>
            <w:rStyle w:val="af4"/>
            <w:rFonts w:hint="eastAsia"/>
            <w:noProof/>
            <w:color w:val="auto"/>
          </w:rPr>
          <w:t>肆、 辦理機關</w:t>
        </w:r>
        <w:r w:rsidR="006968C1" w:rsidRPr="00D849A6">
          <w:rPr>
            <w:rStyle w:val="af4"/>
            <w:noProof/>
            <w:color w:val="auto"/>
          </w:rPr>
          <w:t>(</w:t>
        </w:r>
        <w:r w:rsidR="006968C1" w:rsidRPr="00D849A6">
          <w:rPr>
            <w:rStyle w:val="af4"/>
            <w:rFonts w:hint="eastAsia"/>
            <w:noProof/>
            <w:color w:val="auto"/>
          </w:rPr>
          <w:t>單位</w:t>
        </w:r>
        <w:r w:rsidR="006968C1" w:rsidRPr="00D849A6">
          <w:rPr>
            <w:rStyle w:val="af4"/>
            <w:noProof/>
            <w:color w:val="auto"/>
          </w:rPr>
          <w:t>)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_Toc209795639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2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106C4809" w14:textId="23518E20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0" w:history="1">
        <w:r w:rsidR="006968C1" w:rsidRPr="00D849A6">
          <w:rPr>
            <w:rStyle w:val="af4"/>
            <w:rFonts w:hint="eastAsia"/>
            <w:noProof/>
            <w:color w:val="auto"/>
          </w:rPr>
          <w:t>伍、 權責分工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_Toc209795640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2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25143EB6" w14:textId="6D802877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1" w:history="1">
        <w:r w:rsidR="006968C1" w:rsidRPr="00D849A6">
          <w:rPr>
            <w:rStyle w:val="af4"/>
            <w:rFonts w:hint="eastAsia"/>
            <w:noProof/>
            <w:color w:val="auto"/>
          </w:rPr>
          <w:t>陸、 布建原則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_Toc209795641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4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14B6A3DC" w14:textId="7807DDCA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2" w:history="1">
        <w:r w:rsidR="006968C1" w:rsidRPr="00D849A6">
          <w:rPr>
            <w:rStyle w:val="af4"/>
            <w:rFonts w:hint="eastAsia"/>
            <w:noProof/>
            <w:color w:val="auto"/>
          </w:rPr>
          <w:t>柒、 服務對象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_Toc209795642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4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3DB8FD4C" w14:textId="54CB09AF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3" w:history="1">
        <w:r w:rsidR="006968C1" w:rsidRPr="00D849A6">
          <w:rPr>
            <w:rStyle w:val="af4"/>
            <w:rFonts w:hint="eastAsia"/>
            <w:noProof/>
            <w:color w:val="auto"/>
          </w:rPr>
          <w:t>捌、 服務項目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_Toc209795643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5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7CDA264C" w14:textId="77EA2CC0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4" w:history="1">
        <w:r w:rsidR="006968C1" w:rsidRPr="00D849A6">
          <w:rPr>
            <w:rStyle w:val="af4"/>
            <w:rFonts w:hint="eastAsia"/>
            <w:noProof/>
            <w:color w:val="auto"/>
          </w:rPr>
          <w:t>玖、 開站原則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_Toc209795644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6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57FC1BB5" w14:textId="094AE6F2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5" w:history="1">
        <w:r w:rsidR="006968C1" w:rsidRPr="00D849A6">
          <w:rPr>
            <w:rStyle w:val="af4"/>
            <w:rFonts w:hint="eastAsia"/>
            <w:noProof/>
            <w:color w:val="auto"/>
          </w:rPr>
          <w:t>壹拾、 人員配置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_Toc209795645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6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7DBFD062" w14:textId="740F0945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6" w:history="1">
        <w:r w:rsidR="006968C1" w:rsidRPr="00D849A6">
          <w:rPr>
            <w:rStyle w:val="af4"/>
            <w:rFonts w:hint="eastAsia"/>
            <w:noProof/>
            <w:color w:val="auto"/>
          </w:rPr>
          <w:t>壹拾壹、 申請及審查作業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_Toc209795646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8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42AA3371" w14:textId="599898B1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7" w:history="1">
        <w:r w:rsidR="006968C1" w:rsidRPr="00D849A6">
          <w:rPr>
            <w:rStyle w:val="af4"/>
            <w:rFonts w:hint="eastAsia"/>
            <w:bCs/>
            <w:noProof/>
            <w:color w:val="auto"/>
          </w:rPr>
          <w:t>壹拾貳、 補助項目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_Toc209795647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10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16844900" w14:textId="3BEC14A0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8" w:history="1">
        <w:r w:rsidR="006968C1" w:rsidRPr="00D849A6">
          <w:rPr>
            <w:rStyle w:val="af4"/>
            <w:rFonts w:hint="eastAsia"/>
            <w:bCs/>
            <w:noProof/>
            <w:color w:val="auto"/>
          </w:rPr>
          <w:t>壹拾參、 經費撥付與結報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_Toc209795648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11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6BF13B65" w14:textId="33AD9D43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49" w:history="1">
        <w:r w:rsidR="006968C1" w:rsidRPr="00D849A6">
          <w:rPr>
            <w:rStyle w:val="af4"/>
            <w:rFonts w:hint="eastAsia"/>
            <w:noProof/>
            <w:color w:val="auto"/>
          </w:rPr>
          <w:t>壹拾肆、 督導與考核：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_Toc209795649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12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20808CF3" w14:textId="3BFFC92D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50" w:history="1">
        <w:r w:rsidR="006968C1" w:rsidRPr="00D849A6">
          <w:rPr>
            <w:rStyle w:val="af4"/>
            <w:rFonts w:hint="eastAsia"/>
            <w:noProof/>
            <w:color w:val="auto"/>
          </w:rPr>
          <w:t>壹拾伍、 預期效益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_Toc209795650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12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7EAC1878" w14:textId="4304D73B" w:rsidR="006968C1" w:rsidRPr="00D849A6" w:rsidRDefault="00C17033">
      <w:pPr>
        <w:pStyle w:val="14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2"/>
        </w:rPr>
      </w:pPr>
      <w:hyperlink w:anchor="_Toc209795651" w:history="1">
        <w:r w:rsidR="006968C1" w:rsidRPr="00D849A6">
          <w:rPr>
            <w:rStyle w:val="af4"/>
            <w:rFonts w:hint="eastAsia"/>
            <w:noProof/>
            <w:color w:val="auto"/>
          </w:rPr>
          <w:t>壹拾陸、 經費來源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_Toc209795651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13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</w:p>
    <w:p w14:paraId="674F9BA8" w14:textId="4613DC1A" w:rsidR="00CC2EEA" w:rsidRPr="00D849A6" w:rsidRDefault="00C17033" w:rsidP="00CC2EEA">
      <w:pPr>
        <w:pStyle w:val="14"/>
        <w:rPr>
          <w:rStyle w:val="af4"/>
          <w:noProof/>
          <w:color w:val="auto"/>
        </w:rPr>
      </w:pPr>
      <w:hyperlink w:anchor="_Toc209795652" w:history="1">
        <w:r w:rsidR="006968C1" w:rsidRPr="00D849A6">
          <w:rPr>
            <w:rStyle w:val="af4"/>
            <w:rFonts w:hint="eastAsia"/>
            <w:noProof/>
            <w:color w:val="auto"/>
          </w:rPr>
          <w:t>壹拾柒、 附則</w:t>
        </w:r>
        <w:r w:rsidR="006968C1" w:rsidRPr="00D849A6">
          <w:rPr>
            <w:noProof/>
            <w:webHidden/>
            <w:color w:val="auto"/>
          </w:rPr>
          <w:tab/>
        </w:r>
        <w:r w:rsidR="006968C1" w:rsidRPr="00D849A6">
          <w:rPr>
            <w:noProof/>
            <w:webHidden/>
            <w:color w:val="auto"/>
          </w:rPr>
          <w:fldChar w:fldCharType="begin"/>
        </w:r>
        <w:r w:rsidR="006968C1" w:rsidRPr="00D849A6">
          <w:rPr>
            <w:noProof/>
            <w:webHidden/>
            <w:color w:val="auto"/>
          </w:rPr>
          <w:instrText xml:space="preserve"> PAGEREF _Toc209795652 \h </w:instrText>
        </w:r>
        <w:r w:rsidR="006968C1" w:rsidRPr="00D849A6">
          <w:rPr>
            <w:noProof/>
            <w:webHidden/>
            <w:color w:val="auto"/>
          </w:rPr>
        </w:r>
        <w:r w:rsidR="006968C1" w:rsidRPr="00D849A6">
          <w:rPr>
            <w:noProof/>
            <w:webHidden/>
            <w:color w:val="auto"/>
          </w:rPr>
          <w:fldChar w:fldCharType="separate"/>
        </w:r>
        <w:r w:rsidR="00E56D21" w:rsidRPr="00D849A6">
          <w:rPr>
            <w:noProof/>
            <w:webHidden/>
            <w:color w:val="auto"/>
          </w:rPr>
          <w:t>13</w:t>
        </w:r>
        <w:r w:rsidR="006968C1" w:rsidRPr="00D849A6">
          <w:rPr>
            <w:noProof/>
            <w:webHidden/>
            <w:color w:val="auto"/>
          </w:rPr>
          <w:fldChar w:fldCharType="end"/>
        </w:r>
      </w:hyperlink>
      <w:r w:rsidR="00CC2EEA" w:rsidRPr="00D849A6">
        <w:rPr>
          <w:rStyle w:val="af4"/>
          <w:noProof/>
          <w:color w:val="auto"/>
        </w:rPr>
        <w:br/>
      </w:r>
    </w:p>
    <w:p w14:paraId="041275CC" w14:textId="0DBA925F" w:rsidR="00CC2EEA" w:rsidRPr="00D849A6" w:rsidRDefault="00A77BA7">
      <w:pPr>
        <w:widowControl/>
        <w:rPr>
          <w:rStyle w:val="af4"/>
          <w:noProof/>
          <w:color w:val="auto"/>
        </w:rPr>
        <w:sectPr w:rsidR="00CC2EEA" w:rsidRPr="00D849A6" w:rsidSect="00E82AF8">
          <w:pgSz w:w="11907" w:h="16840"/>
          <w:pgMar w:top="1440" w:right="1440" w:bottom="1440" w:left="1797" w:header="851" w:footer="992" w:gutter="0"/>
          <w:pgNumType w:start="1"/>
          <w:cols w:space="425"/>
          <w:docGrid w:linePitch="435"/>
        </w:sectPr>
      </w:pPr>
      <w:r w:rsidRPr="00D849A6">
        <w:rPr>
          <w:rStyle w:val="af4"/>
          <w:noProof/>
          <w:color w:val="auto"/>
          <w:u w:val="none"/>
        </w:rPr>
        <w:br w:type="page"/>
      </w:r>
    </w:p>
    <w:p w14:paraId="0BB484A5" w14:textId="17572962" w:rsidR="00216036" w:rsidRPr="00D849A6" w:rsidRDefault="00203CF0" w:rsidP="00CC2EEA">
      <w:pPr>
        <w:pStyle w:val="1"/>
        <w:numPr>
          <w:ilvl w:val="0"/>
          <w:numId w:val="30"/>
        </w:numPr>
        <w:spacing w:after="0" w:line="500" w:lineRule="exact"/>
        <w:ind w:left="482" w:hanging="482"/>
        <w:jc w:val="both"/>
        <w:rPr>
          <w:lang w:eastAsia="zh-TW"/>
        </w:rPr>
      </w:pPr>
      <w:r w:rsidRPr="00D849A6">
        <w:lastRenderedPageBreak/>
        <w:fldChar w:fldCharType="end"/>
      </w:r>
      <w:bookmarkStart w:id="2" w:name="_Toc209795636"/>
      <w:r w:rsidRPr="00D849A6">
        <w:rPr>
          <w:rFonts w:hint="eastAsia"/>
          <w:lang w:eastAsia="zh-TW"/>
        </w:rPr>
        <w:t>計畫依據</w:t>
      </w:r>
      <w:bookmarkEnd w:id="2"/>
    </w:p>
    <w:p w14:paraId="27516D68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642" w:hanging="482"/>
        <w:jc w:val="both"/>
        <w:rPr>
          <w:rFonts w:ascii="標楷體" w:hAnsi="標楷體"/>
        </w:rPr>
      </w:pPr>
      <w:r w:rsidRPr="00D849A6">
        <w:rPr>
          <w:rFonts w:ascii="標楷體" w:hAnsi="標楷體"/>
        </w:rPr>
        <w:t>賴清德總統</w:t>
      </w:r>
      <w:r w:rsidRPr="00D849A6">
        <w:rPr>
          <w:rFonts w:ascii="標楷體" w:hAnsi="標楷體" w:hint="eastAsia"/>
        </w:rPr>
        <w:t>原住民族政見</w:t>
      </w:r>
      <w:proofErr w:type="gramStart"/>
      <w:r w:rsidRPr="00D849A6">
        <w:rPr>
          <w:rFonts w:ascii="標楷體" w:hAnsi="標楷體" w:hint="eastAsia"/>
        </w:rPr>
        <w:t>─</w:t>
      </w:r>
      <w:proofErr w:type="gramEnd"/>
      <w:r w:rsidRPr="00D849A6">
        <w:rPr>
          <w:rFonts w:ascii="標楷體" w:hAnsi="標楷體" w:hint="eastAsia"/>
        </w:rPr>
        <w:t>強化原住民族健康服務。</w:t>
      </w:r>
    </w:p>
    <w:p w14:paraId="79DF02D9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642" w:hanging="482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原住民族基本法</w:t>
      </w:r>
      <w:proofErr w:type="gramStart"/>
      <w:r w:rsidRPr="00D849A6">
        <w:rPr>
          <w:rFonts w:ascii="標楷體" w:hAnsi="標楷體" w:hint="eastAsia"/>
        </w:rPr>
        <w:t>》</w:t>
      </w:r>
      <w:proofErr w:type="gramEnd"/>
      <w:r w:rsidRPr="00D849A6">
        <w:rPr>
          <w:rFonts w:ascii="標楷體" w:hAnsi="標楷體" w:hint="eastAsia"/>
        </w:rPr>
        <w:t>第2</w:t>
      </w:r>
      <w:r w:rsidRPr="00D849A6">
        <w:rPr>
          <w:rFonts w:ascii="標楷體" w:hAnsi="標楷體"/>
        </w:rPr>
        <w:t>4</w:t>
      </w:r>
      <w:r w:rsidRPr="00D849A6">
        <w:rPr>
          <w:rFonts w:ascii="標楷體" w:hAnsi="標楷體" w:hint="eastAsia"/>
        </w:rPr>
        <w:t>條、第28條。</w:t>
      </w:r>
    </w:p>
    <w:p w14:paraId="7B7D3763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642" w:hanging="482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《原住民族健康法》第13條。</w:t>
      </w:r>
      <w:r w:rsidRPr="00D849A6">
        <w:rPr>
          <w:rFonts w:ascii="標楷體" w:hAnsi="標楷體"/>
        </w:rPr>
        <w:t xml:space="preserve"> </w:t>
      </w:r>
    </w:p>
    <w:p w14:paraId="0DC2DB36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642" w:hanging="482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長期照顧十年計畫</w:t>
      </w:r>
      <w:r w:rsidRPr="00D849A6">
        <w:rPr>
          <w:rFonts w:ascii="標楷體" w:hAnsi="標楷體"/>
        </w:rPr>
        <w:t>3</w:t>
      </w:r>
      <w:r w:rsidRPr="00D849A6">
        <w:rPr>
          <w:rFonts w:ascii="標楷體" w:hAnsi="標楷體" w:hint="eastAsia"/>
        </w:rPr>
        <w:t>.0(115~124年)。</w:t>
      </w:r>
    </w:p>
    <w:p w14:paraId="07605F0B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642" w:hanging="482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原住民族社會安全發展第5期4年計畫(114至117年)</w:t>
      </w:r>
      <w:r w:rsidRPr="00D849A6">
        <w:rPr>
          <w:rFonts w:ascii="標楷體" w:hAnsi="標楷體" w:cs="標楷體" w:hint="eastAsia"/>
        </w:rPr>
        <w:t>。</w:t>
      </w:r>
    </w:p>
    <w:p w14:paraId="172AD3DC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jc w:val="both"/>
        <w:rPr>
          <w:rFonts w:ascii="標楷體" w:hAnsi="標楷體"/>
          <w:sz w:val="36"/>
          <w:szCs w:val="36"/>
          <w:lang w:eastAsia="zh-TW"/>
        </w:rPr>
      </w:pPr>
      <w:bookmarkStart w:id="3" w:name="_Toc209795637"/>
      <w:r w:rsidRPr="00D849A6">
        <w:rPr>
          <w:rFonts w:ascii="標楷體" w:hAnsi="標楷體" w:hint="eastAsia"/>
          <w:sz w:val="36"/>
          <w:szCs w:val="36"/>
          <w:lang w:eastAsia="zh-TW"/>
        </w:rPr>
        <w:t>背景說明</w:t>
      </w:r>
      <w:bookmarkEnd w:id="3"/>
    </w:p>
    <w:p w14:paraId="610E4E80" w14:textId="77777777" w:rsidR="00216036" w:rsidRPr="00D849A6" w:rsidRDefault="00203CF0">
      <w:pPr>
        <w:spacing w:line="500" w:lineRule="exact"/>
        <w:ind w:left="384" w:firstLine="707"/>
        <w:jc w:val="both"/>
        <w:rPr>
          <w:rFonts w:ascii="標楷體" w:hAnsi="標楷體" w:cs="Tahoma"/>
          <w:lang w:val="zh-TW"/>
        </w:rPr>
      </w:pPr>
      <w:bookmarkStart w:id="4" w:name="_Hlk205048286"/>
      <w:r w:rsidRPr="00D849A6">
        <w:rPr>
          <w:rFonts w:ascii="標楷體" w:hAnsi="標楷體" w:hint="eastAsia"/>
        </w:rPr>
        <w:t>原住民族委員會(下稱本會)自95年訂頒「推展原住民部落老人日間關懷站實施計畫」，結合部落、宗教組織的人力、物力等資源提供原住民族長者預防性、關懷性及連續性之照顧服務</w:t>
      </w:r>
      <w:r w:rsidRPr="00D849A6">
        <w:rPr>
          <w:rFonts w:ascii="標楷體" w:hAnsi="標楷體" w:cs="Tahoma" w:hint="eastAsia"/>
          <w:lang w:val="zh-TW"/>
        </w:rPr>
        <w:t>。自</w:t>
      </w:r>
      <w:r w:rsidRPr="00D849A6">
        <w:rPr>
          <w:rFonts w:ascii="標楷體" w:hAnsi="標楷體" w:hint="eastAsia"/>
        </w:rPr>
        <w:t>104年起將部落老人日間關懷站更名為文化健康站（下稱文健站）</w:t>
      </w:r>
      <w:r w:rsidRPr="00D849A6">
        <w:rPr>
          <w:rFonts w:ascii="標楷體" w:hAnsi="標楷體" w:cs="Tahoma" w:hint="eastAsia"/>
          <w:lang w:val="zh-TW"/>
        </w:rPr>
        <w:t>，以強調</w:t>
      </w:r>
      <w:proofErr w:type="gramStart"/>
      <w:r w:rsidRPr="00D849A6">
        <w:rPr>
          <w:rFonts w:ascii="標楷體" w:hAnsi="標楷體" w:cs="Tahoma" w:hint="eastAsia"/>
          <w:lang w:val="zh-TW"/>
        </w:rPr>
        <w:t>文健站</w:t>
      </w:r>
      <w:proofErr w:type="gramEnd"/>
      <w:r w:rsidRPr="00D849A6">
        <w:rPr>
          <w:rFonts w:ascii="標楷體" w:hAnsi="標楷體" w:cs="Tahoma" w:hint="eastAsia"/>
          <w:lang w:val="zh-TW"/>
        </w:rPr>
        <w:t>同時具有文化傳承與健康照顧之精神，105年長期照顧十年計畫2.0將原住民族長期照顧納入專章，並自106年下半年起由衛生福利部長照服務發展基金(下稱長照基金)挹注經費。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的設置數從105年的121站大幅增至11</w:t>
      </w:r>
      <w:r w:rsidRPr="00D849A6">
        <w:rPr>
          <w:rFonts w:ascii="標楷體" w:hAnsi="標楷體" w:hint="eastAsia"/>
          <w:lang w:val="zh-TW"/>
        </w:rPr>
        <w:t>4</w:t>
      </w:r>
      <w:r w:rsidRPr="00D849A6">
        <w:rPr>
          <w:rFonts w:ascii="標楷體" w:hAnsi="標楷體" w:hint="eastAsia"/>
        </w:rPr>
        <w:t>年的525站，照顧人數則從4,259人增至1萬</w:t>
      </w:r>
      <w:r w:rsidR="004D574F" w:rsidRPr="00D849A6">
        <w:rPr>
          <w:rFonts w:ascii="標楷體" w:hAnsi="標楷體"/>
        </w:rPr>
        <w:t>8</w:t>
      </w:r>
      <w:r w:rsidRPr="00D849A6">
        <w:rPr>
          <w:rFonts w:ascii="標楷體" w:hAnsi="標楷體" w:hint="eastAsia"/>
        </w:rPr>
        <w:t>,</w:t>
      </w:r>
      <w:r w:rsidR="004D574F" w:rsidRPr="00D849A6">
        <w:rPr>
          <w:rFonts w:ascii="標楷體" w:hAnsi="標楷體"/>
        </w:rPr>
        <w:t>425</w:t>
      </w:r>
      <w:r w:rsidRPr="00D849A6">
        <w:rPr>
          <w:rFonts w:ascii="標楷體" w:hAnsi="標楷體" w:hint="eastAsia"/>
        </w:rPr>
        <w:t>人。</w:t>
      </w:r>
    </w:p>
    <w:bookmarkEnd w:id="4"/>
    <w:p w14:paraId="7CE66B73" w14:textId="6AA86D54" w:rsidR="00216036" w:rsidRPr="00D849A6" w:rsidRDefault="00203CF0">
      <w:pPr>
        <w:spacing w:line="500" w:lineRule="exact"/>
        <w:ind w:left="384" w:firstLine="70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鑒於原住民族人口加速老化、區位差異交通不便、長照資源分布不均、福利與醫療資源缺乏、照顧服務人力不足等結構性不利挑戰，本會透過整合地方政府與民間團體資源，積極布建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，發展以原住民照顧原住民之</w:t>
      </w:r>
      <w:r w:rsidR="005B1B6B" w:rsidRPr="00D849A6">
        <w:rPr>
          <w:rFonts w:ascii="標楷體" w:hAnsi="標楷體"/>
        </w:rPr>
        <w:t>因族</w:t>
      </w:r>
      <w:r w:rsidR="005B1B6B" w:rsidRPr="00D849A6">
        <w:rPr>
          <w:rFonts w:ascii="標楷體" w:hAnsi="標楷體" w:hint="eastAsia"/>
        </w:rPr>
        <w:t>因地</w:t>
      </w:r>
      <w:r w:rsidRPr="00D849A6">
        <w:rPr>
          <w:rFonts w:ascii="標楷體" w:hAnsi="標楷體" w:hint="eastAsia"/>
        </w:rPr>
        <w:t>制宜文化安全</w:t>
      </w:r>
      <w:r w:rsidRPr="00D849A6">
        <w:rPr>
          <w:rFonts w:hint="eastAsia"/>
        </w:rPr>
        <w:t>照顧體系，向前延伸預防延緩失能，</w:t>
      </w:r>
      <w:r w:rsidRPr="00D849A6">
        <w:rPr>
          <w:rFonts w:ascii="標楷體" w:hAnsi="標楷體"/>
        </w:rPr>
        <w:t>落實</w:t>
      </w:r>
      <w:r w:rsidRPr="00D849A6">
        <w:rPr>
          <w:rFonts w:ascii="標楷體" w:hAnsi="標楷體" w:hint="eastAsia"/>
        </w:rPr>
        <w:t>原住民族</w:t>
      </w:r>
      <w:r w:rsidRPr="00D849A6">
        <w:rPr>
          <w:rFonts w:ascii="標楷體" w:hAnsi="標楷體"/>
        </w:rPr>
        <w:t>長者個人健康管理，強化原住民族健康照顧服務。</w:t>
      </w:r>
    </w:p>
    <w:p w14:paraId="2EB50AA6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rPr>
          <w:rFonts w:ascii="標楷體" w:hAnsi="標楷體"/>
          <w:sz w:val="36"/>
          <w:szCs w:val="36"/>
        </w:rPr>
      </w:pPr>
      <w:bookmarkStart w:id="5" w:name="_Toc209795638"/>
      <w:r w:rsidRPr="00D849A6">
        <w:rPr>
          <w:rFonts w:ascii="標楷體" w:hAnsi="標楷體" w:hint="eastAsia"/>
          <w:sz w:val="36"/>
          <w:szCs w:val="36"/>
          <w:lang w:eastAsia="zh-TW"/>
        </w:rPr>
        <w:t>計畫目標</w:t>
      </w:r>
      <w:bookmarkEnd w:id="5"/>
    </w:p>
    <w:p w14:paraId="72663D1F" w14:textId="77777777" w:rsidR="00216036" w:rsidRPr="00D849A6" w:rsidRDefault="00203CF0">
      <w:pPr>
        <w:pStyle w:val="a4"/>
        <w:numPr>
          <w:ilvl w:val="0"/>
          <w:numId w:val="10"/>
        </w:numPr>
        <w:spacing w:line="500" w:lineRule="exact"/>
        <w:ind w:left="766" w:hanging="482"/>
        <w:rPr>
          <w:rFonts w:ascii="標楷體" w:cs="標楷體"/>
          <w:szCs w:val="32"/>
        </w:rPr>
      </w:pPr>
      <w:bookmarkStart w:id="6" w:name="_Toc57554739"/>
      <w:r w:rsidRPr="00D849A6">
        <w:rPr>
          <w:rFonts w:ascii="標楷體" w:cs="標楷體" w:hint="eastAsia"/>
          <w:szCs w:val="32"/>
        </w:rPr>
        <w:t>積極布建長照服務資源，發展文化安全照顧網絡。</w:t>
      </w:r>
    </w:p>
    <w:p w14:paraId="42679653" w14:textId="5FC1D9BE" w:rsidR="00C943D1" w:rsidRPr="00D849A6" w:rsidRDefault="00203CF0" w:rsidP="005B1B6B">
      <w:pPr>
        <w:pStyle w:val="a4"/>
        <w:numPr>
          <w:ilvl w:val="0"/>
          <w:numId w:val="10"/>
        </w:numPr>
        <w:spacing w:line="500" w:lineRule="exact"/>
        <w:ind w:left="766" w:hanging="482"/>
        <w:rPr>
          <w:rFonts w:ascii="標楷體" w:hAnsi="標楷體"/>
          <w:szCs w:val="32"/>
        </w:rPr>
      </w:pPr>
      <w:r w:rsidRPr="00D849A6">
        <w:rPr>
          <w:rFonts w:ascii="標楷體" w:cs="標楷體" w:hint="eastAsia"/>
          <w:szCs w:val="32"/>
        </w:rPr>
        <w:lastRenderedPageBreak/>
        <w:t>促進穩定人力專業發展，精進文化安全服務品質保障都會地區長照需求，提升多元共融服務意識。</w:t>
      </w:r>
      <w:bookmarkStart w:id="7" w:name="_Hlk205049614"/>
      <w:bookmarkStart w:id="8" w:name="_Hlk205049631"/>
      <w:bookmarkEnd w:id="6"/>
    </w:p>
    <w:p w14:paraId="62CCCE94" w14:textId="0E3E5049" w:rsidR="005B1B6B" w:rsidRPr="00D849A6" w:rsidRDefault="005B1B6B" w:rsidP="005B1B6B">
      <w:pPr>
        <w:pStyle w:val="1"/>
        <w:numPr>
          <w:ilvl w:val="0"/>
          <w:numId w:val="30"/>
        </w:numPr>
        <w:spacing w:after="0" w:line="500" w:lineRule="exact"/>
        <w:ind w:left="482" w:hanging="482"/>
        <w:rPr>
          <w:rFonts w:ascii="標楷體" w:hAnsi="標楷體"/>
          <w:szCs w:val="32"/>
        </w:rPr>
      </w:pPr>
      <w:bookmarkStart w:id="9" w:name="_Toc209795639"/>
      <w:r w:rsidRPr="00D849A6">
        <w:rPr>
          <w:rFonts w:ascii="標楷體" w:hAnsi="標楷體" w:hint="eastAsia"/>
          <w:szCs w:val="32"/>
          <w:lang w:eastAsia="zh-TW"/>
        </w:rPr>
        <w:t>辦理機關(單位)</w:t>
      </w:r>
      <w:bookmarkEnd w:id="9"/>
    </w:p>
    <w:p w14:paraId="0BFC2125" w14:textId="690E407C" w:rsidR="00216036" w:rsidRPr="00D849A6" w:rsidRDefault="00203CF0" w:rsidP="005B1B6B">
      <w:pPr>
        <w:pStyle w:val="aff2"/>
        <w:numPr>
          <w:ilvl w:val="0"/>
          <w:numId w:val="6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主辦機關</w:t>
      </w:r>
      <w:r w:rsidRPr="00D849A6">
        <w:rPr>
          <w:rFonts w:ascii="標楷體" w:hAnsi="標楷體" w:hint="eastAsia"/>
          <w:szCs w:val="32"/>
        </w:rPr>
        <w:t>：本會。</w:t>
      </w:r>
    </w:p>
    <w:p w14:paraId="62903BFE" w14:textId="77777777" w:rsidR="00216036" w:rsidRPr="00D849A6" w:rsidRDefault="00203CF0">
      <w:pPr>
        <w:pStyle w:val="aff2"/>
        <w:numPr>
          <w:ilvl w:val="0"/>
          <w:numId w:val="6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承辦機關</w:t>
      </w:r>
      <w:r w:rsidRPr="00D849A6">
        <w:rPr>
          <w:rFonts w:ascii="標楷體" w:hAnsi="標楷體" w:hint="eastAsia"/>
          <w:szCs w:val="32"/>
        </w:rPr>
        <w:t>：直轄市、縣(市)政府。</w:t>
      </w:r>
    </w:p>
    <w:bookmarkEnd w:id="7"/>
    <w:p w14:paraId="525A57EA" w14:textId="77777777" w:rsidR="00216036" w:rsidRPr="00D849A6" w:rsidRDefault="00203CF0">
      <w:pPr>
        <w:pStyle w:val="aff2"/>
        <w:numPr>
          <w:ilvl w:val="0"/>
          <w:numId w:val="6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協辦機關</w:t>
      </w:r>
      <w:r w:rsidRPr="00D849A6">
        <w:rPr>
          <w:rFonts w:ascii="標楷體" w:hAnsi="標楷體" w:hint="eastAsia"/>
          <w:szCs w:val="32"/>
        </w:rPr>
        <w:t>：鄉（鎮、市、區）公所。</w:t>
      </w:r>
    </w:p>
    <w:bookmarkEnd w:id="8"/>
    <w:p w14:paraId="6EEB8146" w14:textId="77777777" w:rsidR="00216036" w:rsidRPr="00D849A6" w:rsidRDefault="00203CF0">
      <w:pPr>
        <w:pStyle w:val="aff2"/>
        <w:numPr>
          <w:ilvl w:val="0"/>
          <w:numId w:val="6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執行單位</w:t>
      </w:r>
      <w:r w:rsidRPr="00D849A6">
        <w:rPr>
          <w:rFonts w:ascii="標楷體" w:hAnsi="標楷體" w:hint="eastAsia"/>
          <w:szCs w:val="32"/>
        </w:rPr>
        <w:t>：符合下列資格之</w:t>
      </w:r>
      <w:proofErr w:type="gramStart"/>
      <w:r w:rsidRPr="00D849A6">
        <w:rPr>
          <w:rFonts w:ascii="標楷體" w:hAnsi="標楷體" w:hint="eastAsia"/>
          <w:szCs w:val="32"/>
        </w:rPr>
        <w:t>一</w:t>
      </w:r>
      <w:proofErr w:type="gramEnd"/>
      <w:r w:rsidRPr="00D849A6">
        <w:rPr>
          <w:rFonts w:ascii="標楷體" w:hAnsi="標楷體" w:hint="eastAsia"/>
          <w:szCs w:val="32"/>
        </w:rPr>
        <w:t>者，始得承接。</w:t>
      </w:r>
    </w:p>
    <w:p w14:paraId="5BCB4F64" w14:textId="77777777" w:rsidR="00216036" w:rsidRPr="00D849A6" w:rsidRDefault="00203CF0">
      <w:pPr>
        <w:numPr>
          <w:ilvl w:val="0"/>
          <w:numId w:val="7"/>
        </w:numPr>
        <w:spacing w:line="500" w:lineRule="exact"/>
        <w:ind w:left="1185" w:hanging="731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立案人民團體</w:t>
      </w:r>
    </w:p>
    <w:p w14:paraId="21B19E00" w14:textId="77777777" w:rsidR="00216036" w:rsidRPr="00D849A6" w:rsidRDefault="00203CF0">
      <w:pPr>
        <w:numPr>
          <w:ilvl w:val="0"/>
          <w:numId w:val="11"/>
        </w:numPr>
        <w:spacing w:line="500" w:lineRule="exact"/>
        <w:ind w:left="1333" w:hanging="482"/>
        <w:jc w:val="both"/>
        <w:rPr>
          <w:rFonts w:ascii="標楷體" w:hAnsi="標楷體"/>
          <w:szCs w:val="32"/>
        </w:rPr>
      </w:pPr>
      <w:bookmarkStart w:id="10" w:name="_Hlk205048743"/>
      <w:r w:rsidRPr="00D849A6">
        <w:rPr>
          <w:rFonts w:ascii="標楷體" w:hAnsi="標楷體" w:hint="eastAsia"/>
          <w:szCs w:val="32"/>
        </w:rPr>
        <w:t>原住民機構、法人或團體：以在地組織者為優先。</w:t>
      </w:r>
    </w:p>
    <w:p w14:paraId="36072457" w14:textId="77777777" w:rsidR="00216036" w:rsidRPr="00D849A6" w:rsidRDefault="00203CF0">
      <w:pPr>
        <w:numPr>
          <w:ilvl w:val="0"/>
          <w:numId w:val="11"/>
        </w:numPr>
        <w:spacing w:line="500" w:lineRule="exact"/>
        <w:ind w:left="1333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社會團體（含社區發展協會）、照顧服務勞動合作社。</w:t>
      </w:r>
    </w:p>
    <w:p w14:paraId="4B09FC3D" w14:textId="77777777" w:rsidR="00216036" w:rsidRPr="00D849A6" w:rsidRDefault="00203CF0">
      <w:pPr>
        <w:numPr>
          <w:ilvl w:val="0"/>
          <w:numId w:val="11"/>
        </w:numPr>
        <w:spacing w:line="500" w:lineRule="exact"/>
        <w:ind w:left="1162" w:hanging="311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財團法人社會福利、宗教組織、文教等基金會捐助章程中明定辦理社會福利事項者。</w:t>
      </w:r>
    </w:p>
    <w:bookmarkEnd w:id="10"/>
    <w:p w14:paraId="591E99CF" w14:textId="77777777" w:rsidR="00216036" w:rsidRPr="00D849A6" w:rsidRDefault="00203CF0">
      <w:pPr>
        <w:numPr>
          <w:ilvl w:val="0"/>
          <w:numId w:val="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立案</w:t>
      </w:r>
      <w:proofErr w:type="gramStart"/>
      <w:r w:rsidRPr="00D849A6">
        <w:rPr>
          <w:rFonts w:ascii="標楷體" w:hAnsi="標楷體" w:hint="eastAsia"/>
          <w:szCs w:val="32"/>
        </w:rPr>
        <w:t>醫</w:t>
      </w:r>
      <w:proofErr w:type="gramEnd"/>
      <w:r w:rsidRPr="00D849A6">
        <w:rPr>
          <w:rFonts w:ascii="標楷體" w:hAnsi="標楷體" w:hint="eastAsia"/>
          <w:szCs w:val="32"/>
        </w:rPr>
        <w:t>事機構或長期照顧服務機構：機構負責人以原住民擔任為優先。</w:t>
      </w:r>
    </w:p>
    <w:p w14:paraId="05FF7863" w14:textId="77777777" w:rsidR="00216036" w:rsidRPr="00D849A6" w:rsidRDefault="00203CF0">
      <w:pPr>
        <w:numPr>
          <w:ilvl w:val="0"/>
          <w:numId w:val="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bookmarkStart w:id="11" w:name="_Hlk205049857"/>
      <w:r w:rsidRPr="00D849A6">
        <w:rPr>
          <w:rFonts w:hint="eastAsia"/>
        </w:rPr>
        <w:t>大專校院：設</w:t>
      </w:r>
      <w:r w:rsidRPr="00D849A6">
        <w:t>有醫學、護理</w:t>
      </w:r>
      <w:r w:rsidRPr="00D849A6">
        <w:rPr>
          <w:rFonts w:hint="eastAsia"/>
        </w:rPr>
        <w:t>學</w:t>
      </w:r>
      <w:r w:rsidRPr="00D849A6">
        <w:t>、社會工作、老人照顧</w:t>
      </w:r>
      <w:r w:rsidRPr="00D849A6">
        <w:rPr>
          <w:rFonts w:hint="eastAsia"/>
        </w:rPr>
        <w:t>、</w:t>
      </w:r>
      <w:r w:rsidRPr="00D849A6">
        <w:t>長期照顧</w:t>
      </w:r>
      <w:r w:rsidRPr="00D849A6">
        <w:rPr>
          <w:rFonts w:hint="eastAsia"/>
        </w:rPr>
        <w:t>、物理治療、職能治療、營養學、公共衛生</w:t>
      </w:r>
      <w:r w:rsidRPr="00D849A6">
        <w:t>相關科系所</w:t>
      </w:r>
      <w:r w:rsidRPr="00D849A6">
        <w:rPr>
          <w:rFonts w:hint="eastAsia"/>
        </w:rPr>
        <w:t>之大專</w:t>
      </w:r>
      <w:r w:rsidRPr="00D849A6">
        <w:t>校</w:t>
      </w:r>
      <w:r w:rsidRPr="00D849A6">
        <w:rPr>
          <w:rFonts w:hint="eastAsia"/>
        </w:rPr>
        <w:t>院</w:t>
      </w:r>
      <w:r w:rsidRPr="00D849A6">
        <w:t>。</w:t>
      </w:r>
    </w:p>
    <w:p w14:paraId="34BA2DCE" w14:textId="77777777" w:rsidR="00216036" w:rsidRPr="00D849A6" w:rsidRDefault="00203CF0">
      <w:pPr>
        <w:numPr>
          <w:ilvl w:val="0"/>
          <w:numId w:val="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另因故未能尋覓合適執行單位承接，過渡期間得由直轄市、縣(市)政府或鄉(鎮、市、區)公所暫行代理</w:t>
      </w:r>
      <w:proofErr w:type="gramStart"/>
      <w:r w:rsidRPr="00D849A6">
        <w:rPr>
          <w:rFonts w:ascii="標楷體" w:hAnsi="標楷體" w:hint="eastAsia"/>
          <w:szCs w:val="32"/>
        </w:rPr>
        <w:t>文健站</w:t>
      </w:r>
      <w:proofErr w:type="gramEnd"/>
      <w:r w:rsidRPr="00D849A6">
        <w:rPr>
          <w:rFonts w:ascii="標楷體" w:hAnsi="標楷體" w:hint="eastAsia"/>
          <w:szCs w:val="32"/>
        </w:rPr>
        <w:t>執行事宜。</w:t>
      </w:r>
    </w:p>
    <w:bookmarkEnd w:id="11"/>
    <w:p w14:paraId="657C0862" w14:textId="77777777" w:rsidR="00216036" w:rsidRPr="00D849A6" w:rsidRDefault="00203CF0">
      <w:pPr>
        <w:pStyle w:val="aff2"/>
        <w:numPr>
          <w:ilvl w:val="0"/>
          <w:numId w:val="6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專管中心：</w:t>
      </w:r>
      <w:r w:rsidRPr="00D849A6">
        <w:rPr>
          <w:rFonts w:ascii="標楷體" w:hAnsi="標楷體" w:hint="eastAsia"/>
          <w:szCs w:val="32"/>
        </w:rPr>
        <w:t>本會委託</w:t>
      </w:r>
      <w:proofErr w:type="gramStart"/>
      <w:r w:rsidRPr="00D849A6">
        <w:rPr>
          <w:rFonts w:ascii="標楷體" w:hAnsi="標楷體" w:hint="eastAsia"/>
          <w:szCs w:val="32"/>
        </w:rPr>
        <w:t>文健站</w:t>
      </w:r>
      <w:proofErr w:type="gramEnd"/>
      <w:r w:rsidRPr="00D849A6">
        <w:rPr>
          <w:rFonts w:ascii="標楷體" w:hAnsi="標楷體" w:hint="eastAsia"/>
          <w:szCs w:val="32"/>
        </w:rPr>
        <w:t>專業服務團隊。</w:t>
      </w:r>
    </w:p>
    <w:p w14:paraId="625A7B8E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jc w:val="both"/>
        <w:rPr>
          <w:rFonts w:ascii="標楷體" w:hAnsi="標楷體"/>
          <w:bCs w:val="0"/>
          <w:sz w:val="36"/>
          <w:szCs w:val="36"/>
          <w:lang w:eastAsia="zh-TW"/>
        </w:rPr>
      </w:pPr>
      <w:bookmarkStart w:id="12" w:name="_Toc209795640"/>
      <w:r w:rsidRPr="00D849A6">
        <w:rPr>
          <w:rFonts w:ascii="標楷體" w:hAnsi="標楷體" w:hint="eastAsia"/>
          <w:bCs w:val="0"/>
          <w:sz w:val="36"/>
          <w:szCs w:val="36"/>
          <w:lang w:eastAsia="zh-TW"/>
        </w:rPr>
        <w:t>權責分工</w:t>
      </w:r>
      <w:bookmarkEnd w:id="12"/>
    </w:p>
    <w:p w14:paraId="4442DC44" w14:textId="77777777" w:rsidR="00216036" w:rsidRPr="00D849A6" w:rsidRDefault="00203CF0">
      <w:pPr>
        <w:pStyle w:val="aff2"/>
        <w:numPr>
          <w:ilvl w:val="0"/>
          <w:numId w:val="22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主辦機關：</w:t>
      </w:r>
      <w:r w:rsidRPr="00D849A6">
        <w:rPr>
          <w:rFonts w:ascii="標楷體" w:hAnsi="標楷體" w:hint="eastAsia"/>
          <w:szCs w:val="32"/>
        </w:rPr>
        <w:t>本會</w:t>
      </w:r>
    </w:p>
    <w:p w14:paraId="5408E2D6" w14:textId="77777777" w:rsidR="00216036" w:rsidRPr="00D849A6" w:rsidRDefault="00203CF0">
      <w:pPr>
        <w:numPr>
          <w:ilvl w:val="0"/>
          <w:numId w:val="23"/>
        </w:numPr>
        <w:spacing w:line="500" w:lineRule="exact"/>
        <w:ind w:left="1106" w:hanging="652"/>
        <w:rPr>
          <w:rFonts w:ascii="標楷體" w:hAnsi="標楷體"/>
          <w:szCs w:val="32"/>
        </w:rPr>
      </w:pPr>
      <w:bookmarkStart w:id="13" w:name="_Hlk205051540"/>
      <w:r w:rsidRPr="00D849A6">
        <w:rPr>
          <w:rFonts w:ascii="標楷體" w:hAnsi="標楷體" w:hint="eastAsia"/>
          <w:szCs w:val="32"/>
        </w:rPr>
        <w:t>本計畫之訂定、修正及解釋相關事項。</w:t>
      </w:r>
    </w:p>
    <w:p w14:paraId="73F3062E" w14:textId="77777777" w:rsidR="00216036" w:rsidRPr="00D849A6" w:rsidRDefault="00203CF0">
      <w:pPr>
        <w:numPr>
          <w:ilvl w:val="0"/>
          <w:numId w:val="23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本計畫之推動、督導及協調相關事項。</w:t>
      </w:r>
    </w:p>
    <w:p w14:paraId="4D40F5C4" w14:textId="77777777" w:rsidR="00216036" w:rsidRPr="00D849A6" w:rsidRDefault="00203CF0">
      <w:pPr>
        <w:numPr>
          <w:ilvl w:val="0"/>
          <w:numId w:val="23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本計畫之</w:t>
      </w:r>
      <w:proofErr w:type="gramStart"/>
      <w:r w:rsidRPr="00D849A6">
        <w:rPr>
          <w:rFonts w:ascii="標楷體" w:hAnsi="標楷體" w:hint="eastAsia"/>
          <w:szCs w:val="32"/>
        </w:rPr>
        <w:t>複</w:t>
      </w:r>
      <w:proofErr w:type="gramEnd"/>
      <w:r w:rsidRPr="00D849A6">
        <w:rPr>
          <w:rFonts w:ascii="標楷體" w:hAnsi="標楷體" w:hint="eastAsia"/>
          <w:szCs w:val="32"/>
        </w:rPr>
        <w:t>審、核定、經費核撥、結報相關事項。</w:t>
      </w:r>
    </w:p>
    <w:p w14:paraId="50213F23" w14:textId="77777777" w:rsidR="00216036" w:rsidRPr="00D849A6" w:rsidRDefault="00203CF0">
      <w:pPr>
        <w:numPr>
          <w:ilvl w:val="0"/>
          <w:numId w:val="23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本計畫之訪視、查核及成效檢討相關事項。</w:t>
      </w:r>
    </w:p>
    <w:p w14:paraId="0198D748" w14:textId="77777777" w:rsidR="00C943D1" w:rsidRPr="00D849A6" w:rsidRDefault="00203CF0" w:rsidP="00C943D1">
      <w:pPr>
        <w:numPr>
          <w:ilvl w:val="0"/>
          <w:numId w:val="23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lastRenderedPageBreak/>
        <w:t>其他本計畫相關事項。</w:t>
      </w:r>
      <w:bookmarkEnd w:id="13"/>
    </w:p>
    <w:p w14:paraId="17AE5F14" w14:textId="5B59081B" w:rsidR="00216036" w:rsidRPr="00D849A6" w:rsidRDefault="00203CF0" w:rsidP="00C943D1">
      <w:pPr>
        <w:numPr>
          <w:ilvl w:val="0"/>
          <w:numId w:val="22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承辦機關</w:t>
      </w:r>
      <w:r w:rsidRPr="00D849A6">
        <w:rPr>
          <w:rFonts w:ascii="標楷體" w:hAnsi="標楷體" w:hint="eastAsia"/>
          <w:szCs w:val="32"/>
        </w:rPr>
        <w:t>：直轄市、縣(市)政府</w:t>
      </w:r>
      <w:r w:rsidRPr="00D849A6">
        <w:rPr>
          <w:rFonts w:ascii="標楷體" w:hAnsi="標楷體" w:hint="eastAsia"/>
          <w:b/>
          <w:szCs w:val="32"/>
        </w:rPr>
        <w:t>(附件1)</w:t>
      </w:r>
    </w:p>
    <w:p w14:paraId="1782439B" w14:textId="77777777" w:rsidR="00216036" w:rsidRPr="00D849A6" w:rsidRDefault="00203CF0">
      <w:pPr>
        <w:numPr>
          <w:ilvl w:val="0"/>
          <w:numId w:val="25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bookmarkStart w:id="14" w:name="_Hlk205052412"/>
      <w:r w:rsidRPr="00D849A6">
        <w:rPr>
          <w:rFonts w:ascii="標楷體" w:hAnsi="標楷體" w:hint="eastAsia"/>
          <w:szCs w:val="32"/>
        </w:rPr>
        <w:t>轄內申請補助計畫之受理及初審相關事項。</w:t>
      </w:r>
    </w:p>
    <w:p w14:paraId="7B6853C4" w14:textId="77777777" w:rsidR="00216036" w:rsidRPr="00D849A6" w:rsidRDefault="00203CF0">
      <w:pPr>
        <w:numPr>
          <w:ilvl w:val="0"/>
          <w:numId w:val="25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轄內補助計畫之輔導、管理、訪視、查核、聯繫及協調相關事項。</w:t>
      </w:r>
    </w:p>
    <w:bookmarkEnd w:id="14"/>
    <w:p w14:paraId="6C628AD3" w14:textId="77777777" w:rsidR="00216036" w:rsidRPr="00D849A6" w:rsidRDefault="00203CF0">
      <w:pPr>
        <w:numPr>
          <w:ilvl w:val="0"/>
          <w:numId w:val="25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轄內補助計畫之經費撥付及核銷相關事項。</w:t>
      </w:r>
    </w:p>
    <w:p w14:paraId="1B74ADFA" w14:textId="77777777" w:rsidR="00216036" w:rsidRPr="00D849A6" w:rsidRDefault="00203CF0">
      <w:pPr>
        <w:numPr>
          <w:ilvl w:val="0"/>
          <w:numId w:val="25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轄內補助計畫之績效彙整及成效檢討相關事項。</w:t>
      </w:r>
    </w:p>
    <w:p w14:paraId="664303E5" w14:textId="77777777" w:rsidR="00216036" w:rsidRPr="00D849A6" w:rsidRDefault="00203CF0">
      <w:pPr>
        <w:numPr>
          <w:ilvl w:val="0"/>
          <w:numId w:val="25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其他本計畫相關事項。</w:t>
      </w:r>
    </w:p>
    <w:p w14:paraId="33F94B3F" w14:textId="77777777" w:rsidR="00216036" w:rsidRPr="00D849A6" w:rsidRDefault="00203CF0">
      <w:pPr>
        <w:pStyle w:val="aff2"/>
        <w:numPr>
          <w:ilvl w:val="0"/>
          <w:numId w:val="22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協辦機關</w:t>
      </w:r>
      <w:r w:rsidRPr="00D849A6">
        <w:rPr>
          <w:rFonts w:ascii="標楷體" w:hAnsi="標楷體" w:hint="eastAsia"/>
          <w:szCs w:val="32"/>
        </w:rPr>
        <w:t>：鄉（鎮、市、區）公所</w:t>
      </w:r>
      <w:r w:rsidRPr="00D849A6">
        <w:rPr>
          <w:rFonts w:ascii="標楷體" w:hAnsi="標楷體" w:hint="eastAsia"/>
          <w:b/>
          <w:szCs w:val="32"/>
        </w:rPr>
        <w:t>(附件2)</w:t>
      </w:r>
    </w:p>
    <w:p w14:paraId="7DC88EAB" w14:textId="77777777" w:rsidR="00216036" w:rsidRPr="00D849A6" w:rsidRDefault="00203CF0">
      <w:pPr>
        <w:numPr>
          <w:ilvl w:val="0"/>
          <w:numId w:val="26"/>
        </w:numPr>
        <w:spacing w:line="500" w:lineRule="exact"/>
        <w:ind w:left="1092" w:hanging="638"/>
        <w:jc w:val="both"/>
        <w:rPr>
          <w:rFonts w:ascii="標楷體" w:hAnsi="標楷體"/>
          <w:szCs w:val="32"/>
        </w:rPr>
      </w:pPr>
      <w:bookmarkStart w:id="15" w:name="_Hlk205052861"/>
      <w:r w:rsidRPr="00D849A6">
        <w:rPr>
          <w:rFonts w:ascii="標楷體" w:hAnsi="標楷體" w:hint="eastAsia"/>
          <w:szCs w:val="32"/>
        </w:rPr>
        <w:t>協助蒐集長者照顧需求，並盤點提供公有公共空間，促其申請補助計畫。</w:t>
      </w:r>
    </w:p>
    <w:p w14:paraId="12162DB6" w14:textId="77777777" w:rsidR="00216036" w:rsidRPr="00D849A6" w:rsidRDefault="00203CF0">
      <w:pPr>
        <w:numPr>
          <w:ilvl w:val="0"/>
          <w:numId w:val="26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協助訪視、查核</w:t>
      </w:r>
      <w:r w:rsidRPr="00D849A6">
        <w:rPr>
          <w:rFonts w:ascii="標楷體" w:hAnsi="標楷體" w:hint="eastAsia"/>
        </w:rPr>
        <w:t>轄內補助計畫實際執行情形。</w:t>
      </w:r>
    </w:p>
    <w:bookmarkEnd w:id="15"/>
    <w:p w14:paraId="77E44EB2" w14:textId="77777777" w:rsidR="00216036" w:rsidRPr="00D849A6" w:rsidRDefault="00203CF0">
      <w:pPr>
        <w:numPr>
          <w:ilvl w:val="0"/>
          <w:numId w:val="26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協助連結相關照顧服務資源。</w:t>
      </w:r>
    </w:p>
    <w:p w14:paraId="0CABE99E" w14:textId="77777777" w:rsidR="00216036" w:rsidRPr="00D849A6" w:rsidRDefault="00203CF0">
      <w:pPr>
        <w:numPr>
          <w:ilvl w:val="0"/>
          <w:numId w:val="26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其他本計畫相關事項。</w:t>
      </w:r>
    </w:p>
    <w:p w14:paraId="3A2E1C0E" w14:textId="77777777" w:rsidR="00216036" w:rsidRPr="00D849A6" w:rsidRDefault="00203CF0">
      <w:pPr>
        <w:pStyle w:val="aff2"/>
        <w:numPr>
          <w:ilvl w:val="0"/>
          <w:numId w:val="22"/>
        </w:numPr>
        <w:spacing w:line="500" w:lineRule="exact"/>
        <w:ind w:left="910" w:hanging="626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執行單位</w:t>
      </w:r>
      <w:r w:rsidRPr="00D849A6">
        <w:rPr>
          <w:rFonts w:ascii="標楷體" w:hAnsi="標楷體" w:hint="eastAsia"/>
          <w:szCs w:val="32"/>
        </w:rPr>
        <w:t>：立案人民團體、立案</w:t>
      </w:r>
      <w:proofErr w:type="gramStart"/>
      <w:r w:rsidRPr="00D849A6">
        <w:rPr>
          <w:rFonts w:ascii="標楷體" w:hAnsi="標楷體" w:hint="eastAsia"/>
          <w:szCs w:val="32"/>
        </w:rPr>
        <w:t>醫</w:t>
      </w:r>
      <w:proofErr w:type="gramEnd"/>
      <w:r w:rsidRPr="00D849A6">
        <w:rPr>
          <w:rFonts w:ascii="標楷體" w:hAnsi="標楷體" w:hint="eastAsia"/>
          <w:szCs w:val="32"/>
        </w:rPr>
        <w:t>事機構、長期照顧服務機構或大專校院</w:t>
      </w:r>
      <w:r w:rsidRPr="00D849A6">
        <w:rPr>
          <w:rFonts w:ascii="標楷體" w:hAnsi="標楷體" w:hint="eastAsia"/>
          <w:b/>
          <w:szCs w:val="32"/>
        </w:rPr>
        <w:t>(附件3)</w:t>
      </w:r>
    </w:p>
    <w:p w14:paraId="15F70DC5" w14:textId="77777777" w:rsidR="00216036" w:rsidRPr="00D849A6" w:rsidRDefault="00203CF0">
      <w:pPr>
        <w:numPr>
          <w:ilvl w:val="0"/>
          <w:numId w:val="2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bookmarkStart w:id="16" w:name="_Hlk205053913"/>
      <w:r w:rsidRPr="00D849A6">
        <w:rPr>
          <w:rFonts w:ascii="標楷體" w:hAnsi="標楷體" w:hint="eastAsia"/>
          <w:szCs w:val="32"/>
        </w:rPr>
        <w:t>蒐集長者照顧需求，</w:t>
      </w:r>
      <w:proofErr w:type="gramStart"/>
      <w:r w:rsidRPr="00D849A6">
        <w:rPr>
          <w:rFonts w:ascii="標楷體" w:hAnsi="標楷體" w:hint="eastAsia"/>
          <w:szCs w:val="32"/>
        </w:rPr>
        <w:t>研</w:t>
      </w:r>
      <w:proofErr w:type="gramEnd"/>
      <w:r w:rsidRPr="00D849A6">
        <w:rPr>
          <w:rFonts w:ascii="標楷體" w:hAnsi="標楷體" w:hint="eastAsia"/>
          <w:szCs w:val="32"/>
        </w:rPr>
        <w:t>提申請補助計畫</w:t>
      </w:r>
      <w:r w:rsidRPr="00D849A6">
        <w:rPr>
          <w:rFonts w:ascii="標楷體" w:hAnsi="標楷體" w:hint="eastAsia"/>
        </w:rPr>
        <w:t>。</w:t>
      </w:r>
    </w:p>
    <w:p w14:paraId="41D7F963" w14:textId="77777777" w:rsidR="00216036" w:rsidRPr="00D849A6" w:rsidRDefault="00203CF0">
      <w:pPr>
        <w:numPr>
          <w:ilvl w:val="0"/>
          <w:numId w:val="2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執行補助計畫並管理進用工作人員相關事項。</w:t>
      </w:r>
    </w:p>
    <w:p w14:paraId="158714FF" w14:textId="77777777" w:rsidR="00216036" w:rsidRPr="00D849A6" w:rsidRDefault="00203CF0">
      <w:pPr>
        <w:numPr>
          <w:ilvl w:val="0"/>
          <w:numId w:val="2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配合輔導、訪視、查核及訓練相關事項。</w:t>
      </w:r>
    </w:p>
    <w:p w14:paraId="7A3D3FCB" w14:textId="77777777" w:rsidR="00216036" w:rsidRPr="00D849A6" w:rsidRDefault="00203CF0">
      <w:pPr>
        <w:numPr>
          <w:ilvl w:val="0"/>
          <w:numId w:val="2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辦理補助計畫經費核銷相關事項。</w:t>
      </w:r>
    </w:p>
    <w:bookmarkEnd w:id="16"/>
    <w:p w14:paraId="1AC541B0" w14:textId="77777777" w:rsidR="00216036" w:rsidRPr="00D849A6" w:rsidRDefault="00203CF0">
      <w:pPr>
        <w:numPr>
          <w:ilvl w:val="0"/>
          <w:numId w:val="2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提報補助計畫工作項目執行情形及辦理成效。</w:t>
      </w:r>
    </w:p>
    <w:p w14:paraId="1C75C8FE" w14:textId="77777777" w:rsidR="00216036" w:rsidRPr="00D849A6" w:rsidRDefault="00203CF0">
      <w:pPr>
        <w:numPr>
          <w:ilvl w:val="0"/>
          <w:numId w:val="27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其他本計畫相關事項。</w:t>
      </w:r>
    </w:p>
    <w:p w14:paraId="6DAC79C2" w14:textId="77777777" w:rsidR="00216036" w:rsidRPr="00D849A6" w:rsidRDefault="00203CF0">
      <w:pPr>
        <w:pStyle w:val="aff2"/>
        <w:numPr>
          <w:ilvl w:val="0"/>
          <w:numId w:val="22"/>
        </w:numPr>
        <w:spacing w:line="500" w:lineRule="exact"/>
        <w:ind w:left="766" w:hanging="48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b/>
          <w:szCs w:val="32"/>
        </w:rPr>
        <w:t>專管中心</w:t>
      </w:r>
      <w:r w:rsidRPr="00D849A6">
        <w:rPr>
          <w:rFonts w:ascii="標楷體" w:hAnsi="標楷體" w:hint="eastAsia"/>
          <w:szCs w:val="32"/>
        </w:rPr>
        <w:t>：本會委託專業服務團隊</w:t>
      </w:r>
    </w:p>
    <w:p w14:paraId="0CC7FE3E" w14:textId="77777777" w:rsidR="001C4087" w:rsidRPr="00D849A6" w:rsidRDefault="001C4087">
      <w:pPr>
        <w:numPr>
          <w:ilvl w:val="0"/>
          <w:numId w:val="28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協助本計畫需求蒐集、</w:t>
      </w:r>
      <w:proofErr w:type="gramStart"/>
      <w:r w:rsidRPr="00D849A6">
        <w:rPr>
          <w:rFonts w:ascii="標楷體" w:hAnsi="標楷體" w:hint="eastAsia"/>
          <w:szCs w:val="32"/>
        </w:rPr>
        <w:t>複</w:t>
      </w:r>
      <w:proofErr w:type="gramEnd"/>
      <w:r w:rsidRPr="00D849A6">
        <w:rPr>
          <w:rFonts w:ascii="標楷體" w:hAnsi="標楷體" w:hint="eastAsia"/>
          <w:szCs w:val="32"/>
        </w:rPr>
        <w:t>審核定、成果彙整及資源連結相關事項。</w:t>
      </w:r>
    </w:p>
    <w:p w14:paraId="6F714040" w14:textId="77777777" w:rsidR="00216036" w:rsidRPr="00D849A6" w:rsidRDefault="00203CF0">
      <w:pPr>
        <w:numPr>
          <w:ilvl w:val="0"/>
          <w:numId w:val="28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辦理提升工作人員專業知識及工作技能相關事項。</w:t>
      </w:r>
    </w:p>
    <w:p w14:paraId="66BACC23" w14:textId="7675E04C" w:rsidR="001C4087" w:rsidRPr="00D849A6" w:rsidRDefault="001C4087" w:rsidP="001C4087">
      <w:pPr>
        <w:numPr>
          <w:ilvl w:val="0"/>
          <w:numId w:val="28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配合辦理輔導、訪視、查核、聯繫及協調相關事項。</w:t>
      </w:r>
    </w:p>
    <w:p w14:paraId="232ABF51" w14:textId="15F0385C" w:rsidR="006E01EB" w:rsidRPr="00D849A6" w:rsidRDefault="006E01EB" w:rsidP="001C4087">
      <w:pPr>
        <w:numPr>
          <w:ilvl w:val="0"/>
          <w:numId w:val="28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lastRenderedPageBreak/>
        <w:t>應協助輔導轄內文化健康站成為特約喘息單位/居家長照機構。</w:t>
      </w:r>
    </w:p>
    <w:p w14:paraId="3BAEE7B5" w14:textId="4E035678" w:rsidR="005B1B6B" w:rsidRPr="00D849A6" w:rsidRDefault="005B1B6B" w:rsidP="001C4087">
      <w:pPr>
        <w:numPr>
          <w:ilvl w:val="0"/>
          <w:numId w:val="28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應協助本會、直轄市、縣(市)政府</w:t>
      </w:r>
      <w:proofErr w:type="gramStart"/>
      <w:r w:rsidRPr="00D849A6">
        <w:rPr>
          <w:rFonts w:ascii="標楷體" w:hAnsi="標楷體" w:hint="eastAsia"/>
          <w:szCs w:val="32"/>
        </w:rPr>
        <w:t>文健站</w:t>
      </w:r>
      <w:proofErr w:type="gramEnd"/>
      <w:r w:rsidRPr="00D849A6">
        <w:rPr>
          <w:rFonts w:ascii="標楷體" w:hAnsi="標楷體" w:hint="eastAsia"/>
          <w:szCs w:val="32"/>
        </w:rPr>
        <w:t>異常</w:t>
      </w:r>
      <w:r w:rsidR="000B43BE" w:rsidRPr="00D849A6">
        <w:rPr>
          <w:rFonts w:ascii="標楷體" w:hAnsi="標楷體" w:hint="eastAsia"/>
          <w:szCs w:val="32"/>
        </w:rPr>
        <w:t>通報及處遇流程。</w:t>
      </w:r>
    </w:p>
    <w:p w14:paraId="27364258" w14:textId="77777777" w:rsidR="00216036" w:rsidRPr="00D849A6" w:rsidRDefault="001C4087">
      <w:pPr>
        <w:numPr>
          <w:ilvl w:val="0"/>
          <w:numId w:val="28"/>
        </w:numPr>
        <w:spacing w:line="500" w:lineRule="exact"/>
        <w:ind w:left="1106" w:hanging="652"/>
        <w:jc w:val="both"/>
        <w:rPr>
          <w:rFonts w:ascii="標楷體" w:hAnsi="標楷體"/>
          <w:szCs w:val="32"/>
        </w:rPr>
      </w:pPr>
      <w:r w:rsidRPr="00D849A6">
        <w:rPr>
          <w:rFonts w:ascii="標楷體" w:hAnsi="標楷體" w:hint="eastAsia"/>
          <w:szCs w:val="32"/>
        </w:rPr>
        <w:t>其他</w:t>
      </w:r>
      <w:r w:rsidR="00203CF0" w:rsidRPr="00D849A6">
        <w:rPr>
          <w:rFonts w:ascii="標楷體" w:hAnsi="標楷體" w:hint="eastAsia"/>
          <w:szCs w:val="32"/>
        </w:rPr>
        <w:t>本計畫相關事項</w:t>
      </w:r>
      <w:r w:rsidRPr="00D849A6">
        <w:rPr>
          <w:rFonts w:ascii="標楷體" w:hAnsi="標楷體" w:hint="eastAsia"/>
          <w:szCs w:val="32"/>
        </w:rPr>
        <w:t>(以採購契約書為</w:t>
      </w:r>
      <w:proofErr w:type="gramStart"/>
      <w:r w:rsidRPr="00D849A6">
        <w:rPr>
          <w:rFonts w:ascii="標楷體" w:hAnsi="標楷體" w:hint="eastAsia"/>
          <w:szCs w:val="32"/>
        </w:rPr>
        <w:t>準</w:t>
      </w:r>
      <w:proofErr w:type="gramEnd"/>
      <w:r w:rsidRPr="00D849A6">
        <w:rPr>
          <w:rFonts w:ascii="標楷體" w:hAnsi="標楷體" w:hint="eastAsia"/>
          <w:szCs w:val="32"/>
        </w:rPr>
        <w:t>)</w:t>
      </w:r>
      <w:r w:rsidR="00203CF0" w:rsidRPr="00D849A6">
        <w:rPr>
          <w:rFonts w:ascii="標楷體" w:hAnsi="標楷體" w:hint="eastAsia"/>
          <w:szCs w:val="32"/>
        </w:rPr>
        <w:t>。</w:t>
      </w:r>
    </w:p>
    <w:p w14:paraId="679BE576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jc w:val="both"/>
        <w:rPr>
          <w:rFonts w:ascii="標楷體" w:hAnsi="標楷體"/>
          <w:bCs w:val="0"/>
          <w:sz w:val="36"/>
          <w:szCs w:val="36"/>
          <w:lang w:eastAsia="zh-TW"/>
        </w:rPr>
      </w:pPr>
      <w:bookmarkStart w:id="17" w:name="_Toc209795641"/>
      <w:proofErr w:type="spellStart"/>
      <w:r w:rsidRPr="00D849A6">
        <w:rPr>
          <w:rFonts w:ascii="標楷體" w:hAnsi="標楷體" w:hint="eastAsia"/>
          <w:bCs w:val="0"/>
          <w:sz w:val="36"/>
          <w:szCs w:val="36"/>
        </w:rPr>
        <w:t>布建原則</w:t>
      </w:r>
      <w:bookmarkEnd w:id="17"/>
      <w:proofErr w:type="spellEnd"/>
    </w:p>
    <w:p w14:paraId="62BEC23F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64" w:hanging="680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原住民族地區</w:t>
      </w:r>
      <w:r w:rsidRPr="00D849A6">
        <w:rPr>
          <w:rFonts w:ascii="標楷體" w:hAnsi="標楷體" w:hint="eastAsia"/>
        </w:rPr>
        <w:t>：符合下列資格之</w:t>
      </w:r>
      <w:proofErr w:type="gramStart"/>
      <w:r w:rsidRPr="00D849A6">
        <w:rPr>
          <w:rFonts w:ascii="標楷體" w:hAnsi="標楷體" w:hint="eastAsia"/>
        </w:rPr>
        <w:t>一</w:t>
      </w:r>
      <w:proofErr w:type="gramEnd"/>
      <w:r w:rsidRPr="00D849A6">
        <w:rPr>
          <w:rFonts w:ascii="標楷體" w:hAnsi="標楷體" w:hint="eastAsia"/>
        </w:rPr>
        <w:t>者，得優先設置。</w:t>
      </w:r>
    </w:p>
    <w:p w14:paraId="4B2ED7AF" w14:textId="77777777" w:rsidR="00216036" w:rsidRPr="00D849A6" w:rsidRDefault="00203CF0">
      <w:pPr>
        <w:pStyle w:val="aff2"/>
        <w:numPr>
          <w:ilvl w:val="0"/>
          <w:numId w:val="8"/>
        </w:numPr>
        <w:spacing w:line="500" w:lineRule="exact"/>
        <w:ind w:left="1128" w:hanging="731"/>
        <w:jc w:val="both"/>
        <w:rPr>
          <w:rFonts w:ascii="標楷體" w:hAnsi="標楷體"/>
        </w:rPr>
      </w:pPr>
      <w:bookmarkStart w:id="18" w:name="_Hlk205024338"/>
      <w:bookmarkStart w:id="19" w:name="_Hlk205048472"/>
      <w:r w:rsidRPr="00D849A6">
        <w:rPr>
          <w:rFonts w:ascii="標楷體" w:hAnsi="標楷體" w:hint="eastAsia"/>
        </w:rPr>
        <w:t>轄內尚未設置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之村里。</w:t>
      </w:r>
    </w:p>
    <w:p w14:paraId="5F152485" w14:textId="77777777" w:rsidR="00216036" w:rsidRPr="00D849A6" w:rsidRDefault="00203CF0">
      <w:pPr>
        <w:pStyle w:val="aff2"/>
        <w:numPr>
          <w:ilvl w:val="0"/>
          <w:numId w:val="8"/>
        </w:numPr>
        <w:spacing w:line="500" w:lineRule="exact"/>
        <w:ind w:left="1128" w:hanging="731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轄內村里數涵蓋率未達60%之地區。</w:t>
      </w:r>
    </w:p>
    <w:bookmarkEnd w:id="18"/>
    <w:p w14:paraId="4926FB40" w14:textId="77777777" w:rsidR="00216036" w:rsidRPr="00D849A6" w:rsidRDefault="00203CF0">
      <w:pPr>
        <w:pStyle w:val="aff2"/>
        <w:numPr>
          <w:ilvl w:val="0"/>
          <w:numId w:val="8"/>
        </w:numPr>
        <w:spacing w:line="500" w:lineRule="exact"/>
        <w:ind w:left="1022" w:hanging="625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轄內55歲以上原住民族人數達150人，</w:t>
      </w:r>
      <w:proofErr w:type="gramStart"/>
      <w:r w:rsidRPr="00D849A6">
        <w:rPr>
          <w:rFonts w:ascii="標楷體" w:hAnsi="標楷體" w:hint="eastAsia"/>
        </w:rPr>
        <w:t>且確有</w:t>
      </w:r>
      <w:proofErr w:type="gramEnd"/>
      <w:r w:rsidRPr="00D849A6">
        <w:rPr>
          <w:rFonts w:ascii="標楷體" w:hAnsi="標楷體" w:hint="eastAsia"/>
        </w:rPr>
        <w:t>照顧需求者。</w:t>
      </w:r>
    </w:p>
    <w:bookmarkEnd w:id="19"/>
    <w:p w14:paraId="7781A688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38" w:hanging="654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非原住民族地區</w:t>
      </w:r>
      <w:r w:rsidRPr="00D849A6">
        <w:rPr>
          <w:rFonts w:ascii="標楷體" w:hAnsi="標楷體" w:hint="eastAsia"/>
        </w:rPr>
        <w:t>：符合下列資格之</w:t>
      </w:r>
      <w:proofErr w:type="gramStart"/>
      <w:r w:rsidRPr="00D849A6">
        <w:rPr>
          <w:rFonts w:ascii="標楷體" w:hAnsi="標楷體" w:hint="eastAsia"/>
        </w:rPr>
        <w:t>一</w:t>
      </w:r>
      <w:proofErr w:type="gramEnd"/>
      <w:r w:rsidRPr="00D849A6">
        <w:rPr>
          <w:rFonts w:ascii="標楷體" w:hAnsi="標楷體" w:hint="eastAsia"/>
        </w:rPr>
        <w:t>者，得優先設置。</w:t>
      </w:r>
    </w:p>
    <w:p w14:paraId="43DE98E8" w14:textId="77777777" w:rsidR="00E2196E" w:rsidRPr="00D849A6" w:rsidRDefault="001C4087">
      <w:pPr>
        <w:pStyle w:val="aff2"/>
        <w:numPr>
          <w:ilvl w:val="0"/>
          <w:numId w:val="20"/>
        </w:numPr>
        <w:spacing w:line="500" w:lineRule="exact"/>
        <w:ind w:left="1036" w:hanging="639"/>
        <w:jc w:val="both"/>
        <w:rPr>
          <w:rFonts w:ascii="標楷體" w:hAnsi="標楷體"/>
        </w:rPr>
      </w:pPr>
      <w:bookmarkStart w:id="20" w:name="_Hlk205050067"/>
      <w:r w:rsidRPr="00D849A6">
        <w:rPr>
          <w:rFonts w:ascii="標楷體" w:hAnsi="標楷體" w:hint="eastAsia"/>
        </w:rPr>
        <w:t>轄內尚未設置社區照顧關懷據點、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="00E073B8" w:rsidRPr="00D849A6">
        <w:rPr>
          <w:rFonts w:ascii="標楷體" w:hAnsi="標楷體" w:hint="eastAsia"/>
        </w:rPr>
        <w:t>或</w:t>
      </w:r>
      <w:r w:rsidRPr="00D849A6">
        <w:rPr>
          <w:rFonts w:ascii="標楷體" w:hAnsi="標楷體" w:hint="eastAsia"/>
        </w:rPr>
        <w:t>巷</w:t>
      </w:r>
      <w:proofErr w:type="gramStart"/>
      <w:r w:rsidRPr="00D849A6">
        <w:rPr>
          <w:rFonts w:ascii="標楷體" w:hAnsi="標楷體" w:hint="eastAsia"/>
        </w:rPr>
        <w:t>弄長照站</w:t>
      </w:r>
      <w:r w:rsidR="00E073B8" w:rsidRPr="00D849A6">
        <w:rPr>
          <w:rFonts w:ascii="標楷體" w:hAnsi="標楷體" w:hint="eastAsia"/>
        </w:rPr>
        <w:t>(社照C/</w:t>
      </w:r>
      <w:proofErr w:type="gramEnd"/>
      <w:r w:rsidR="00E073B8" w:rsidRPr="00D849A6">
        <w:rPr>
          <w:rFonts w:ascii="標楷體" w:hAnsi="標楷體" w:hint="eastAsia"/>
        </w:rPr>
        <w:t>醫事C)</w:t>
      </w:r>
      <w:r w:rsidR="00E2196E" w:rsidRPr="00D849A6">
        <w:rPr>
          <w:rFonts w:ascii="標楷體" w:hAnsi="標楷體" w:hint="eastAsia"/>
        </w:rPr>
        <w:t>之村里。</w:t>
      </w:r>
    </w:p>
    <w:p w14:paraId="4D9CCC87" w14:textId="77777777" w:rsidR="00E2196E" w:rsidRPr="00D849A6" w:rsidRDefault="00E2196E">
      <w:pPr>
        <w:pStyle w:val="aff2"/>
        <w:numPr>
          <w:ilvl w:val="0"/>
          <w:numId w:val="20"/>
        </w:numPr>
        <w:spacing w:line="500" w:lineRule="exact"/>
        <w:ind w:left="1036" w:hanging="639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轄內醫療、福利、交通等相關資源缺乏或不易取得照顧服務之原住民族聚落。</w:t>
      </w:r>
    </w:p>
    <w:p w14:paraId="135F457E" w14:textId="77777777" w:rsidR="00216036" w:rsidRPr="00D849A6" w:rsidRDefault="00E2196E" w:rsidP="00E2196E">
      <w:pPr>
        <w:pStyle w:val="aff2"/>
        <w:numPr>
          <w:ilvl w:val="0"/>
          <w:numId w:val="20"/>
        </w:numPr>
        <w:spacing w:line="500" w:lineRule="exact"/>
        <w:ind w:left="1036" w:hanging="639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轄內55歲以上原住民族人數有到站照顧需求逾20人之村里，且</w:t>
      </w:r>
      <w:r w:rsidR="001C4087" w:rsidRPr="00D849A6">
        <w:rPr>
          <w:rFonts w:ascii="標楷體" w:hAnsi="標楷體" w:hint="eastAsia"/>
        </w:rPr>
        <w:t>提報「非原住民族地區尚待設置</w:t>
      </w:r>
      <w:proofErr w:type="gramStart"/>
      <w:r w:rsidR="001C4087" w:rsidRPr="00D849A6">
        <w:rPr>
          <w:rFonts w:ascii="標楷體" w:hAnsi="標楷體" w:hint="eastAsia"/>
        </w:rPr>
        <w:t>文健站</w:t>
      </w:r>
      <w:proofErr w:type="gramEnd"/>
      <w:r w:rsidR="001C4087" w:rsidRPr="00D849A6">
        <w:rPr>
          <w:rFonts w:ascii="標楷體" w:hAnsi="標楷體" w:hint="eastAsia"/>
        </w:rPr>
        <w:t>需求一覽表」</w:t>
      </w:r>
      <w:r w:rsidRPr="00D849A6">
        <w:rPr>
          <w:rFonts w:ascii="標楷體" w:hAnsi="標楷體" w:hint="eastAsia"/>
        </w:rPr>
        <w:t>者</w:t>
      </w:r>
      <w:r w:rsidRPr="00D849A6">
        <w:rPr>
          <w:rFonts w:ascii="標楷體" w:hAnsi="標楷體" w:hint="eastAsia"/>
          <w:b/>
        </w:rPr>
        <w:t>(附件4)</w:t>
      </w:r>
      <w:r w:rsidR="001C4087" w:rsidRPr="00D849A6">
        <w:rPr>
          <w:rFonts w:ascii="標楷體" w:hAnsi="標楷體" w:hint="eastAsia"/>
        </w:rPr>
        <w:t>。</w:t>
      </w:r>
    </w:p>
    <w:p w14:paraId="48F99C35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bookmarkStart w:id="21" w:name="_Hlk205048379"/>
      <w:bookmarkEnd w:id="20"/>
      <w:r w:rsidRPr="00D849A6">
        <w:rPr>
          <w:rFonts w:ascii="標楷體" w:hAnsi="標楷體" w:hint="eastAsia"/>
        </w:rPr>
        <w:t>轄內如核定設置2處以</w:t>
      </w:r>
      <w:proofErr w:type="gramStart"/>
      <w:r w:rsidRPr="00D849A6">
        <w:rPr>
          <w:rFonts w:ascii="標楷體" w:hAnsi="標楷體" w:hint="eastAsia"/>
        </w:rPr>
        <w:t>上文健站</w:t>
      </w:r>
      <w:proofErr w:type="gramEnd"/>
      <w:r w:rsidRPr="00D849A6">
        <w:rPr>
          <w:rFonts w:ascii="標楷體" w:hAnsi="標楷體" w:hint="eastAsia"/>
        </w:rPr>
        <w:t>，其服務長者不得重疊。另如非屬上述布建原則者，但經直轄市及縣(市)政府評估確有其設置必要性，</w:t>
      </w:r>
      <w:proofErr w:type="gramStart"/>
      <w:r w:rsidRPr="00D849A6">
        <w:rPr>
          <w:rFonts w:ascii="標楷體" w:hAnsi="標楷體" w:hint="eastAsia"/>
        </w:rPr>
        <w:t>請敘明</w:t>
      </w:r>
      <w:proofErr w:type="gramEnd"/>
      <w:r w:rsidRPr="00D849A6">
        <w:rPr>
          <w:rFonts w:ascii="標楷體" w:hAnsi="標楷體" w:hint="eastAsia"/>
        </w:rPr>
        <w:t>具體需求及提供相關佐證文件，得予評估專案核定。</w:t>
      </w:r>
    </w:p>
    <w:p w14:paraId="2AEA8841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jc w:val="both"/>
        <w:rPr>
          <w:rFonts w:ascii="標楷體" w:hAnsi="標楷體"/>
          <w:sz w:val="36"/>
          <w:szCs w:val="36"/>
          <w:lang w:eastAsia="zh-TW"/>
        </w:rPr>
      </w:pPr>
      <w:bookmarkStart w:id="22" w:name="_Toc209795642"/>
      <w:bookmarkEnd w:id="21"/>
      <w:r w:rsidRPr="00D849A6">
        <w:rPr>
          <w:rFonts w:ascii="標楷體" w:hAnsi="標楷體" w:hint="eastAsia"/>
          <w:sz w:val="36"/>
          <w:szCs w:val="36"/>
          <w:lang w:eastAsia="zh-TW"/>
        </w:rPr>
        <w:t>服務對象</w:t>
      </w:r>
      <w:bookmarkEnd w:id="22"/>
    </w:p>
    <w:p w14:paraId="0279E7C7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bookmarkStart w:id="23" w:name="_Toc523340688"/>
      <w:bookmarkStart w:id="24" w:name="_Toc524335165"/>
      <w:bookmarkStart w:id="25" w:name="_Toc525117661"/>
      <w:bookmarkStart w:id="26" w:name="_Toc527983507"/>
      <w:bookmarkStart w:id="27" w:name="_Toc22305650"/>
      <w:bookmarkStart w:id="28" w:name="_Toc22305813"/>
      <w:bookmarkStart w:id="29" w:name="_Toc521921775"/>
      <w:r w:rsidRPr="00D849A6">
        <w:rPr>
          <w:rFonts w:ascii="標楷體" w:hAnsi="標楷體" w:hint="eastAsia"/>
          <w:b/>
        </w:rPr>
        <w:t>原住民</w:t>
      </w:r>
      <w:r w:rsidRPr="00D849A6">
        <w:rPr>
          <w:rFonts w:ascii="標楷體" w:hAnsi="標楷體" w:hint="eastAsia"/>
        </w:rPr>
        <w:t>：</w:t>
      </w:r>
    </w:p>
    <w:p w14:paraId="19BD7FAF" w14:textId="77777777" w:rsidR="00216036" w:rsidRPr="00D849A6" w:rsidRDefault="00203CF0">
      <w:pPr>
        <w:pStyle w:val="aff2"/>
        <w:numPr>
          <w:ilvl w:val="0"/>
          <w:numId w:val="21"/>
        </w:numPr>
        <w:spacing w:line="500" w:lineRule="exact"/>
        <w:ind w:left="1022" w:hanging="625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55歲以上衰弱、亞健康(以照顧需求較高者優先)及獨居長者。</w:t>
      </w:r>
    </w:p>
    <w:p w14:paraId="15D80D82" w14:textId="77777777" w:rsidR="00216036" w:rsidRPr="00D849A6" w:rsidRDefault="00203CF0">
      <w:pPr>
        <w:pStyle w:val="aff2"/>
        <w:numPr>
          <w:ilvl w:val="0"/>
          <w:numId w:val="21"/>
        </w:numPr>
        <w:spacing w:line="500" w:lineRule="exact"/>
        <w:ind w:left="1022" w:hanging="625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lastRenderedPageBreak/>
        <w:t>55歲以上輕度失能原住民族長者(長期照顧管理中心以「照顧管理評估量表」評估結果為2~3級者)。</w:t>
      </w:r>
    </w:p>
    <w:p w14:paraId="1C8AEFCC" w14:textId="77777777" w:rsidR="00216036" w:rsidRPr="00D849A6" w:rsidRDefault="00203CF0">
      <w:pPr>
        <w:pStyle w:val="aff2"/>
        <w:numPr>
          <w:ilvl w:val="0"/>
          <w:numId w:val="21"/>
        </w:numPr>
        <w:spacing w:line="500" w:lineRule="exact"/>
        <w:ind w:left="1022" w:hanging="625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55歲以下得自理之身心障礙者。</w:t>
      </w:r>
    </w:p>
    <w:p w14:paraId="191E2819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非原住民</w:t>
      </w:r>
      <w:r w:rsidRPr="00D849A6">
        <w:rPr>
          <w:rFonts w:ascii="標楷體" w:hAnsi="標楷體" w:hint="eastAsia"/>
        </w:rPr>
        <w:t>：</w:t>
      </w:r>
      <w:bookmarkEnd w:id="23"/>
      <w:bookmarkEnd w:id="24"/>
      <w:bookmarkEnd w:id="25"/>
      <w:bookmarkEnd w:id="26"/>
      <w:bookmarkEnd w:id="27"/>
      <w:bookmarkEnd w:id="28"/>
      <w:bookmarkEnd w:id="29"/>
      <w:r w:rsidRPr="00D849A6">
        <w:rPr>
          <w:rFonts w:ascii="標楷體" w:hAnsi="標楷體" w:hint="eastAsia"/>
        </w:rPr>
        <w:t>65歲以上</w:t>
      </w:r>
      <w:r w:rsidRPr="00D849A6">
        <w:rPr>
          <w:rFonts w:ascii="標楷體" w:hAnsi="標楷體" w:hint="eastAsia"/>
          <w:highlight w:val="white"/>
        </w:rPr>
        <w:t>之非原住民族長者</w:t>
      </w:r>
      <w:r w:rsidRPr="00D849A6">
        <w:rPr>
          <w:rFonts w:ascii="標楷體" w:hAnsi="標楷體" w:hint="eastAsia"/>
        </w:rPr>
        <w:t>。</w:t>
      </w:r>
    </w:p>
    <w:p w14:paraId="34F50965" w14:textId="77777777" w:rsidR="003E3B14" w:rsidRPr="00D849A6" w:rsidRDefault="003E3B14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上述服務對象，</w:t>
      </w:r>
      <w:r w:rsidR="009408CA" w:rsidRPr="00D849A6">
        <w:rPr>
          <w:rFonts w:ascii="標楷體" w:hAnsi="標楷體" w:hint="eastAsia"/>
        </w:rPr>
        <w:t>原則應持開放、包容態度，不得拒絕提供特定對象參與，但為</w:t>
      </w:r>
      <w:proofErr w:type="gramStart"/>
      <w:r w:rsidR="009408CA" w:rsidRPr="00D849A6">
        <w:rPr>
          <w:rFonts w:ascii="標楷體" w:hAnsi="標楷體" w:hint="eastAsia"/>
        </w:rPr>
        <w:t>維持文健站穩</w:t>
      </w:r>
      <w:proofErr w:type="gramEnd"/>
      <w:r w:rsidR="009408CA" w:rsidRPr="00D849A6">
        <w:rPr>
          <w:rFonts w:ascii="標楷體" w:hAnsi="標楷體" w:hint="eastAsia"/>
        </w:rPr>
        <w:t>定運作及</w:t>
      </w:r>
      <w:r w:rsidR="00371480" w:rsidRPr="00D849A6">
        <w:rPr>
          <w:rFonts w:ascii="標楷體" w:hAnsi="標楷體" w:hint="eastAsia"/>
        </w:rPr>
        <w:t>兼顧</w:t>
      </w:r>
      <w:r w:rsidR="009408CA" w:rsidRPr="00D849A6">
        <w:rPr>
          <w:rFonts w:ascii="標楷體" w:hAnsi="標楷體" w:hint="eastAsia"/>
        </w:rPr>
        <w:t>服務量能，應</w:t>
      </w:r>
      <w:r w:rsidRPr="00D849A6">
        <w:rPr>
          <w:rFonts w:ascii="標楷體" w:hAnsi="標楷體" w:hint="eastAsia"/>
        </w:rPr>
        <w:t>以</w:t>
      </w:r>
      <w:r w:rsidR="009408CA" w:rsidRPr="00D849A6">
        <w:rPr>
          <w:rFonts w:ascii="標楷體" w:hAnsi="標楷體" w:hint="eastAsia"/>
        </w:rPr>
        <w:t>核定</w:t>
      </w:r>
      <w:proofErr w:type="gramStart"/>
      <w:r w:rsidR="009408CA" w:rsidRPr="00D849A6">
        <w:rPr>
          <w:rFonts w:ascii="標楷體" w:hAnsi="標楷體" w:hint="eastAsia"/>
        </w:rPr>
        <w:t>列冊且照</w:t>
      </w:r>
      <w:proofErr w:type="gramEnd"/>
      <w:r w:rsidR="009408CA" w:rsidRPr="00D849A6">
        <w:rPr>
          <w:rFonts w:ascii="標楷體" w:hAnsi="標楷體" w:hint="eastAsia"/>
        </w:rPr>
        <w:t>顧需求較高之</w:t>
      </w:r>
      <w:r w:rsidRPr="00D849A6">
        <w:rPr>
          <w:rFonts w:ascii="標楷體" w:hAnsi="標楷體" w:hint="eastAsia"/>
        </w:rPr>
        <w:t>原住民</w:t>
      </w:r>
      <w:r w:rsidR="009408CA" w:rsidRPr="00D849A6">
        <w:rPr>
          <w:rFonts w:ascii="標楷體" w:hAnsi="標楷體" w:hint="eastAsia"/>
        </w:rPr>
        <w:t>族長</w:t>
      </w:r>
      <w:r w:rsidRPr="00D849A6">
        <w:rPr>
          <w:rFonts w:ascii="標楷體" w:hAnsi="標楷體" w:hint="eastAsia"/>
        </w:rPr>
        <w:t>者</w:t>
      </w:r>
      <w:r w:rsidR="009408CA" w:rsidRPr="00D849A6">
        <w:rPr>
          <w:rFonts w:ascii="標楷體" w:hAnsi="標楷體" w:hint="eastAsia"/>
        </w:rPr>
        <w:t>為優先。</w:t>
      </w:r>
    </w:p>
    <w:p w14:paraId="37763804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rPr>
          <w:rFonts w:ascii="標楷體" w:hAnsi="標楷體"/>
          <w:sz w:val="36"/>
          <w:szCs w:val="36"/>
          <w:lang w:eastAsia="zh-TW"/>
        </w:rPr>
      </w:pPr>
      <w:bookmarkStart w:id="30" w:name="_Toc209795643"/>
      <w:r w:rsidRPr="00D849A6">
        <w:rPr>
          <w:rFonts w:ascii="標楷體" w:hAnsi="標楷體" w:hint="eastAsia"/>
          <w:sz w:val="36"/>
          <w:szCs w:val="36"/>
          <w:lang w:eastAsia="zh-TW"/>
        </w:rPr>
        <w:t>服務項目</w:t>
      </w:r>
      <w:bookmarkEnd w:id="30"/>
    </w:p>
    <w:p w14:paraId="4D4FC081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bookmarkStart w:id="31" w:name="_Hlk205048414"/>
      <w:bookmarkStart w:id="32" w:name="_Hlk205049239"/>
      <w:r w:rsidRPr="00D849A6">
        <w:rPr>
          <w:rFonts w:ascii="標楷體" w:hAnsi="標楷體" w:hint="eastAsia"/>
          <w:b/>
        </w:rPr>
        <w:t>簡易健康照顧服務</w:t>
      </w:r>
      <w:r w:rsidRPr="00D849A6">
        <w:rPr>
          <w:rFonts w:ascii="標楷體" w:hAnsi="標楷體" w:hint="eastAsia"/>
        </w:rPr>
        <w:t>：提供基本日常健康照顧服務，使長者健康得以維持，如陪伴服務、測量生命徵象(紀錄血壓及體溫)、衛教宣導、生活照顧服務諮詢等。</w:t>
      </w:r>
    </w:p>
    <w:p w14:paraId="0798E08B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文化健康及</w:t>
      </w:r>
      <w:r w:rsidR="009408CA" w:rsidRPr="00D849A6">
        <w:rPr>
          <w:rFonts w:ascii="標楷體" w:hAnsi="標楷體" w:hint="eastAsia"/>
          <w:b/>
        </w:rPr>
        <w:t>預防</w:t>
      </w:r>
      <w:r w:rsidRPr="00D849A6">
        <w:rPr>
          <w:rFonts w:ascii="標楷體" w:hAnsi="標楷體" w:hint="eastAsia"/>
          <w:b/>
        </w:rPr>
        <w:t>延緩失能</w:t>
      </w:r>
      <w:r w:rsidR="009408CA" w:rsidRPr="00D849A6">
        <w:rPr>
          <w:rFonts w:ascii="標楷體" w:hAnsi="標楷體" w:hint="eastAsia"/>
          <w:b/>
        </w:rPr>
        <w:t>服務</w:t>
      </w:r>
      <w:r w:rsidRPr="00D849A6">
        <w:rPr>
          <w:rFonts w:ascii="標楷體" w:hAnsi="標楷體" w:hint="eastAsia"/>
        </w:rPr>
        <w:t>：</w:t>
      </w:r>
      <w:r w:rsidRPr="00D849A6">
        <w:rPr>
          <w:rFonts w:ascii="標楷體" w:hAnsi="標楷體"/>
        </w:rPr>
        <w:t>依據各族文化特色與</w:t>
      </w:r>
      <w:r w:rsidRPr="00D849A6">
        <w:rPr>
          <w:rFonts w:ascii="標楷體" w:hAnsi="標楷體" w:hint="eastAsia"/>
        </w:rPr>
        <w:t>融入</w:t>
      </w:r>
      <w:r w:rsidRPr="00D849A6">
        <w:rPr>
          <w:rFonts w:ascii="標楷體" w:hAnsi="標楷體"/>
        </w:rPr>
        <w:t>在地生活文化元素之長者</w:t>
      </w:r>
      <w:r w:rsidRPr="00D849A6">
        <w:rPr>
          <w:rFonts w:ascii="標楷體" w:hAnsi="標楷體" w:hint="eastAsia"/>
        </w:rPr>
        <w:t>需求，推動原住民族文化安全之相關延緩失能適性課程，如</w:t>
      </w:r>
      <w:r w:rsidRPr="00D849A6">
        <w:rPr>
          <w:rFonts w:ascii="標楷體" w:hAnsi="標楷體"/>
        </w:rPr>
        <w:t>長者懷舊與頭腦保健、肌力升級</w:t>
      </w:r>
      <w:proofErr w:type="gramStart"/>
      <w:r w:rsidRPr="00D849A6">
        <w:rPr>
          <w:rFonts w:ascii="標楷體" w:hAnsi="標楷體"/>
        </w:rPr>
        <w:t>與</w:t>
      </w:r>
      <w:r w:rsidRPr="00D849A6">
        <w:rPr>
          <w:rFonts w:ascii="標楷體" w:hAnsi="標楷體" w:hint="eastAsia"/>
        </w:rPr>
        <w:t>防跌保健</w:t>
      </w:r>
      <w:proofErr w:type="gramEnd"/>
      <w:r w:rsidRPr="00D849A6">
        <w:rPr>
          <w:rFonts w:ascii="標楷體" w:hAnsi="標楷體"/>
        </w:rPr>
        <w:t>、慢性疾病與用藥安全、長者營養與口腔保健</w:t>
      </w:r>
      <w:r w:rsidRPr="00D849A6">
        <w:rPr>
          <w:rFonts w:ascii="標楷體" w:hAnsi="標楷體" w:hint="eastAsia"/>
        </w:rPr>
        <w:t>、生命教育靈性照顧、失智症認識與預防、老幼共</w:t>
      </w:r>
      <w:proofErr w:type="gramStart"/>
      <w:r w:rsidRPr="00D849A6">
        <w:rPr>
          <w:rFonts w:ascii="標楷體" w:hAnsi="標楷體" w:hint="eastAsia"/>
        </w:rPr>
        <w:t>學共</w:t>
      </w:r>
      <w:proofErr w:type="gramEnd"/>
      <w:r w:rsidRPr="00D849A6">
        <w:rPr>
          <w:rFonts w:ascii="標楷體" w:hAnsi="標楷體" w:hint="eastAsia"/>
        </w:rPr>
        <w:t>好、傳統醫藥保存與保健等相關促進文化健康之多元活動，鼓勵原住民族長者積極社會參與</w:t>
      </w:r>
      <w:r w:rsidRPr="00D849A6">
        <w:rPr>
          <w:rFonts w:ascii="標楷體" w:hAnsi="標楷體"/>
        </w:rPr>
        <w:t>，</w:t>
      </w:r>
      <w:r w:rsidRPr="00D849A6">
        <w:rPr>
          <w:rFonts w:ascii="標楷體" w:hAnsi="標楷體" w:hint="eastAsia"/>
        </w:rPr>
        <w:t>共同推廣健康部落(社區)，</w:t>
      </w:r>
      <w:r w:rsidRPr="00D849A6">
        <w:rPr>
          <w:rFonts w:ascii="標楷體" w:hAnsi="標楷體"/>
        </w:rPr>
        <w:t>以保障</w:t>
      </w:r>
      <w:r w:rsidRPr="00D849A6">
        <w:rPr>
          <w:rFonts w:ascii="標楷體" w:hAnsi="標楷體" w:hint="eastAsia"/>
        </w:rPr>
        <w:t>其</w:t>
      </w:r>
      <w:r w:rsidRPr="00D849A6">
        <w:rPr>
          <w:rFonts w:ascii="標楷體" w:hAnsi="標楷體"/>
        </w:rPr>
        <w:t>獲得適切生活照顧及</w:t>
      </w:r>
      <w:r w:rsidRPr="00D849A6">
        <w:rPr>
          <w:rFonts w:ascii="標楷體" w:hAnsi="標楷體" w:hint="eastAsia"/>
        </w:rPr>
        <w:t>在地活躍老化。</w:t>
      </w:r>
    </w:p>
    <w:bookmarkEnd w:id="31"/>
    <w:p w14:paraId="0EEAF982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提供健康營養餐食</w:t>
      </w:r>
      <w:r w:rsidRPr="00D849A6">
        <w:rPr>
          <w:rFonts w:ascii="標楷體" w:hAnsi="標楷體" w:hint="eastAsia"/>
        </w:rPr>
        <w:t>：長者共餐或送餐服務，提供營養均衡、衛生安全之飲食。</w:t>
      </w:r>
    </w:p>
    <w:bookmarkEnd w:id="32"/>
    <w:p w14:paraId="6772AEDD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關懷訪視電話問安</w:t>
      </w:r>
      <w:r w:rsidRPr="00D849A6">
        <w:rPr>
          <w:rFonts w:ascii="標楷體" w:hAnsi="標楷體" w:hint="eastAsia"/>
        </w:rPr>
        <w:t>：透過電話或居家關懷訪視其長者生活情形，提供健康照顧簡易諮詢服務，並提供福利訊息或長照資源轉</w:t>
      </w:r>
      <w:proofErr w:type="gramStart"/>
      <w:r w:rsidRPr="00D849A6">
        <w:rPr>
          <w:rFonts w:ascii="標楷體" w:hAnsi="標楷體" w:hint="eastAsia"/>
        </w:rPr>
        <w:t>介</w:t>
      </w:r>
      <w:proofErr w:type="gramEnd"/>
      <w:r w:rsidRPr="00D849A6">
        <w:rPr>
          <w:rFonts w:ascii="標楷體" w:hAnsi="標楷體" w:hint="eastAsia"/>
        </w:rPr>
        <w:t>等相關服務。</w:t>
      </w:r>
    </w:p>
    <w:p w14:paraId="35AB4ECB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bookmarkStart w:id="33" w:name="_Hlk205049001"/>
      <w:r w:rsidRPr="00D849A6">
        <w:rPr>
          <w:rFonts w:ascii="標楷體" w:hAnsi="標楷體" w:hint="eastAsia"/>
          <w:b/>
        </w:rPr>
        <w:t>服務座談及成果發表</w:t>
      </w:r>
      <w:r w:rsidRPr="00D849A6">
        <w:rPr>
          <w:rFonts w:ascii="標楷體" w:hAnsi="標楷體" w:hint="eastAsia"/>
        </w:rPr>
        <w:t>：邀請長者家屬、在地意見領袖及</w:t>
      </w:r>
      <w:r w:rsidRPr="00D849A6">
        <w:rPr>
          <w:rFonts w:ascii="標楷體" w:hAnsi="標楷體" w:hint="eastAsia"/>
        </w:rPr>
        <w:lastRenderedPageBreak/>
        <w:t>相關資源連結單位，辦理照顧服務需求座談會；另得運用轄內相關活動辦理年度成果發表會。</w:t>
      </w:r>
    </w:p>
    <w:p w14:paraId="07FA9AEA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提供量能提升服務：</w:t>
      </w:r>
      <w:bookmarkStart w:id="34" w:name="_Hlk205999706"/>
      <w:r w:rsidRPr="00D849A6">
        <w:rPr>
          <w:rFonts w:ascii="標楷體" w:hAnsi="標楷體" w:hint="eastAsia"/>
        </w:rPr>
        <w:t>提供簡易居家照顧服務、陪同外出、陪同就醫、家務協助、陪伴服務、餐食照顧等符合在地需求之長照創新服務之項目</w:t>
      </w:r>
      <w:bookmarkEnd w:id="33"/>
      <w:r w:rsidRPr="00D849A6">
        <w:rPr>
          <w:rFonts w:ascii="標楷體" w:hAnsi="標楷體" w:hint="eastAsia"/>
        </w:rPr>
        <w:t>。</w:t>
      </w:r>
    </w:p>
    <w:p w14:paraId="3415BC54" w14:textId="77777777" w:rsidR="009408CA" w:rsidRPr="00D849A6" w:rsidRDefault="009408CA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其他</w:t>
      </w:r>
      <w:r w:rsidR="00995FCD" w:rsidRPr="00D849A6">
        <w:rPr>
          <w:rFonts w:ascii="標楷體" w:hAnsi="標楷體" w:hint="eastAsia"/>
          <w:b/>
        </w:rPr>
        <w:t>配合事項</w:t>
      </w:r>
      <w:r w:rsidR="00995FCD" w:rsidRPr="00D849A6">
        <w:rPr>
          <w:rFonts w:ascii="標楷體" w:hAnsi="標楷體" w:hint="eastAsia"/>
        </w:rPr>
        <w:t>：</w:t>
      </w:r>
      <w:r w:rsidR="002E1352" w:rsidRPr="00D849A6">
        <w:rPr>
          <w:rFonts w:ascii="標楷體" w:hAnsi="標楷體" w:hint="eastAsia"/>
        </w:rPr>
        <w:t>配合政策推動及宣導，結合相關網絡單位資源，視服務長者需求，落實多元轉</w:t>
      </w:r>
      <w:proofErr w:type="gramStart"/>
      <w:r w:rsidR="002E1352" w:rsidRPr="00D849A6">
        <w:rPr>
          <w:rFonts w:ascii="標楷體" w:hAnsi="標楷體" w:hint="eastAsia"/>
        </w:rPr>
        <w:t>介</w:t>
      </w:r>
      <w:proofErr w:type="gramEnd"/>
      <w:r w:rsidR="00E073B8" w:rsidRPr="00D849A6">
        <w:rPr>
          <w:rFonts w:ascii="標楷體" w:hAnsi="標楷體" w:hint="eastAsia"/>
        </w:rPr>
        <w:t>及辦理長照相關政策宣導或活動</w:t>
      </w:r>
      <w:r w:rsidR="002E1352" w:rsidRPr="00D849A6">
        <w:rPr>
          <w:rFonts w:ascii="標楷體" w:hAnsi="標楷體" w:hint="eastAsia"/>
        </w:rPr>
        <w:t>。另</w:t>
      </w:r>
      <w:r w:rsidR="00FB1EE5" w:rsidRPr="00D849A6">
        <w:rPr>
          <w:rFonts w:ascii="標楷體" w:hAnsi="標楷體" w:hint="eastAsia"/>
        </w:rPr>
        <w:t>如發現服務對象為政治受難者及家屬，得協助轉</w:t>
      </w:r>
      <w:proofErr w:type="gramStart"/>
      <w:r w:rsidR="00FB1EE5" w:rsidRPr="00D849A6">
        <w:rPr>
          <w:rFonts w:ascii="標楷體" w:hAnsi="標楷體" w:hint="eastAsia"/>
        </w:rPr>
        <w:t>介</w:t>
      </w:r>
      <w:proofErr w:type="gramEnd"/>
      <w:r w:rsidR="00FB1EE5" w:rsidRPr="00D849A6">
        <w:rPr>
          <w:rFonts w:ascii="標楷體" w:hAnsi="標楷體" w:hint="eastAsia"/>
        </w:rPr>
        <w:t>至衛生福利部政治暴力創傷療癒相關資源，以加強其療癒照顧服務</w:t>
      </w:r>
      <w:r w:rsidR="00E073B8" w:rsidRPr="00D849A6">
        <w:rPr>
          <w:rFonts w:ascii="標楷體" w:hAnsi="標楷體" w:hint="eastAsia"/>
        </w:rPr>
        <w:t>。</w:t>
      </w:r>
    </w:p>
    <w:p w14:paraId="40E6BAA2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jc w:val="both"/>
        <w:rPr>
          <w:rFonts w:ascii="標楷體" w:hAnsi="標楷體"/>
          <w:sz w:val="36"/>
          <w:szCs w:val="36"/>
          <w:lang w:eastAsia="zh-TW"/>
        </w:rPr>
      </w:pPr>
      <w:bookmarkStart w:id="35" w:name="_Toc209795644"/>
      <w:bookmarkEnd w:id="34"/>
      <w:r w:rsidRPr="00D849A6">
        <w:rPr>
          <w:rFonts w:ascii="標楷體" w:hAnsi="標楷體" w:hint="eastAsia"/>
          <w:sz w:val="36"/>
          <w:szCs w:val="36"/>
          <w:lang w:eastAsia="zh-TW"/>
        </w:rPr>
        <w:t>開站原則</w:t>
      </w:r>
      <w:bookmarkEnd w:id="35"/>
    </w:p>
    <w:p w14:paraId="6E92A3B4" w14:textId="77777777" w:rsidR="00216036" w:rsidRPr="00D849A6" w:rsidRDefault="00203CF0">
      <w:pPr>
        <w:spacing w:line="500" w:lineRule="exact"/>
        <w:ind w:left="384" w:firstLine="707"/>
        <w:jc w:val="both"/>
        <w:rPr>
          <w:rFonts w:ascii="標楷體" w:hAnsi="標楷體"/>
        </w:rPr>
      </w:pPr>
      <w:bookmarkStart w:id="36" w:name="_Hlk205052199"/>
      <w:r w:rsidRPr="00D849A6">
        <w:rPr>
          <w:rFonts w:ascii="標楷體" w:hAnsi="標楷體" w:hint="eastAsia"/>
        </w:rPr>
        <w:t>採取以部落/社區為單位之集體照顧，並以平日(周一至周五)5日開站，且每日至少開站8小時為原則(</w:t>
      </w:r>
      <w:r w:rsidRPr="00D849A6">
        <w:rPr>
          <w:rFonts w:ascii="標楷體" w:hAnsi="標楷體" w:hint="eastAsia"/>
          <w:b/>
        </w:rPr>
        <w:t>但114年以前已核定3日開站者，不在此限</w:t>
      </w:r>
      <w:r w:rsidRPr="00D849A6">
        <w:rPr>
          <w:rFonts w:ascii="標楷體" w:hAnsi="標楷體" w:hint="eastAsia"/>
        </w:rPr>
        <w:t>)。</w:t>
      </w:r>
    </w:p>
    <w:p w14:paraId="0A9F1BD7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rPr>
          <w:rFonts w:ascii="標楷體" w:hAnsi="標楷體"/>
          <w:sz w:val="36"/>
          <w:szCs w:val="36"/>
          <w:lang w:eastAsia="zh-TW"/>
        </w:rPr>
      </w:pPr>
      <w:bookmarkStart w:id="37" w:name="_Toc525117676"/>
      <w:bookmarkStart w:id="38" w:name="_Toc209795645"/>
      <w:bookmarkStart w:id="39" w:name="_Toc527983524"/>
      <w:bookmarkStart w:id="40" w:name="_Toc22305668"/>
      <w:bookmarkStart w:id="41" w:name="_Toc22305831"/>
      <w:bookmarkStart w:id="42" w:name="_Toc57282295"/>
      <w:bookmarkStart w:id="43" w:name="_Toc57554759"/>
      <w:bookmarkEnd w:id="36"/>
      <w:r w:rsidRPr="00D849A6">
        <w:rPr>
          <w:rFonts w:ascii="標楷體" w:hAnsi="標楷體" w:hint="eastAsia"/>
          <w:sz w:val="36"/>
          <w:szCs w:val="36"/>
          <w:lang w:eastAsia="zh-TW"/>
        </w:rPr>
        <w:t>人員配置</w:t>
      </w:r>
      <w:bookmarkEnd w:id="37"/>
      <w:bookmarkEnd w:id="38"/>
    </w:p>
    <w:p w14:paraId="14FBCCDE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配置標準</w:t>
      </w:r>
      <w:r w:rsidRPr="00D849A6">
        <w:rPr>
          <w:rFonts w:ascii="標楷體" w:hAnsi="標楷體" w:hint="eastAsia"/>
        </w:rPr>
        <w:t>：每站補助計畫負責人1名，並依據不同服務長者人數級距，補助配置</w:t>
      </w:r>
      <w:r w:rsidR="00583D13" w:rsidRPr="00D849A6">
        <w:rPr>
          <w:rFonts w:ascii="標楷體" w:hAnsi="標楷體" w:hint="eastAsia"/>
        </w:rPr>
        <w:t>文化健康</w:t>
      </w:r>
      <w:r w:rsidRPr="00D849A6">
        <w:rPr>
          <w:rFonts w:ascii="標楷體" w:hAnsi="標楷體" w:hint="eastAsia"/>
        </w:rPr>
        <w:t>照顧服務員(下</w:t>
      </w:r>
      <w:proofErr w:type="gramStart"/>
      <w:r w:rsidRPr="00D849A6">
        <w:rPr>
          <w:rFonts w:ascii="標楷體" w:hAnsi="標楷體" w:hint="eastAsia"/>
        </w:rPr>
        <w:t>稱照服</w:t>
      </w:r>
      <w:proofErr w:type="gramEnd"/>
      <w:r w:rsidRPr="00D849A6">
        <w:rPr>
          <w:rFonts w:ascii="標楷體" w:hAnsi="標楷體" w:hint="eastAsia"/>
        </w:rPr>
        <w:t>員)，原則分為3級，但有服務人數小於第1級者，或有特殊在地文化照顧需求者，則依其服務量能另以專案審查核定。</w:t>
      </w:r>
    </w:p>
    <w:p w14:paraId="1AEF183F" w14:textId="77777777" w:rsidR="00216036" w:rsidRPr="00D849A6" w:rsidRDefault="00203CF0">
      <w:pPr>
        <w:pStyle w:val="aff2"/>
        <w:numPr>
          <w:ilvl w:val="0"/>
          <w:numId w:val="24"/>
        </w:numPr>
        <w:spacing w:line="500" w:lineRule="exact"/>
        <w:ind w:left="1036" w:hanging="639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第1級(20至29人)：補助</w:t>
      </w:r>
      <w:proofErr w:type="gramStart"/>
      <w:r w:rsidRPr="00D849A6">
        <w:rPr>
          <w:rFonts w:ascii="標楷體" w:hAnsi="標楷體" w:hint="eastAsia"/>
        </w:rPr>
        <w:t>2名照服</w:t>
      </w:r>
      <w:proofErr w:type="gramEnd"/>
      <w:r w:rsidRPr="00D849A6">
        <w:rPr>
          <w:rFonts w:ascii="標楷體" w:hAnsi="標楷體" w:hint="eastAsia"/>
        </w:rPr>
        <w:t>員。</w:t>
      </w:r>
    </w:p>
    <w:p w14:paraId="6181FA2F" w14:textId="77777777" w:rsidR="00216036" w:rsidRPr="00D849A6" w:rsidRDefault="00203CF0">
      <w:pPr>
        <w:pStyle w:val="aff2"/>
        <w:numPr>
          <w:ilvl w:val="0"/>
          <w:numId w:val="24"/>
        </w:numPr>
        <w:spacing w:line="500" w:lineRule="exact"/>
        <w:ind w:left="1036" w:hanging="639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第2級(30至39人)：補助</w:t>
      </w:r>
      <w:proofErr w:type="gramStart"/>
      <w:r w:rsidRPr="00D849A6">
        <w:rPr>
          <w:rFonts w:ascii="標楷體" w:hAnsi="標楷體" w:hint="eastAsia"/>
        </w:rPr>
        <w:t>3名照服</w:t>
      </w:r>
      <w:proofErr w:type="gramEnd"/>
      <w:r w:rsidRPr="00D849A6">
        <w:rPr>
          <w:rFonts w:ascii="標楷體" w:hAnsi="標楷體" w:hint="eastAsia"/>
        </w:rPr>
        <w:t>員。</w:t>
      </w:r>
    </w:p>
    <w:p w14:paraId="5267B9FC" w14:textId="77777777" w:rsidR="00216036" w:rsidRPr="00D849A6" w:rsidRDefault="00203CF0">
      <w:pPr>
        <w:pStyle w:val="aff2"/>
        <w:numPr>
          <w:ilvl w:val="0"/>
          <w:numId w:val="24"/>
        </w:numPr>
        <w:spacing w:line="500" w:lineRule="exact"/>
        <w:ind w:left="1036" w:hanging="639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第3級(40至49人)：補助</w:t>
      </w:r>
      <w:proofErr w:type="gramStart"/>
      <w:r w:rsidRPr="00D849A6">
        <w:rPr>
          <w:rFonts w:ascii="標楷體" w:hAnsi="標楷體" w:hint="eastAsia"/>
        </w:rPr>
        <w:t>4名照服</w:t>
      </w:r>
      <w:proofErr w:type="gramEnd"/>
      <w:r w:rsidRPr="00D849A6">
        <w:rPr>
          <w:rFonts w:ascii="標楷體" w:hAnsi="標楷體" w:hint="eastAsia"/>
        </w:rPr>
        <w:t>員。</w:t>
      </w:r>
    </w:p>
    <w:p w14:paraId="7056DB60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進用資格與工作內容</w:t>
      </w:r>
      <w:r w:rsidRPr="00D849A6">
        <w:rPr>
          <w:rFonts w:ascii="標楷體" w:hAnsi="標楷體" w:hint="eastAsia"/>
        </w:rPr>
        <w:t>：</w:t>
      </w:r>
    </w:p>
    <w:p w14:paraId="4F2AE21E" w14:textId="77777777" w:rsidR="00216036" w:rsidRPr="00D849A6" w:rsidRDefault="00203CF0">
      <w:pPr>
        <w:spacing w:line="500" w:lineRule="exact"/>
        <w:jc w:val="center"/>
        <w:rPr>
          <w:rFonts w:ascii="標楷體" w:hAnsi="標楷體"/>
          <w:sz w:val="28"/>
          <w:szCs w:val="28"/>
        </w:rPr>
      </w:pPr>
      <w:r w:rsidRPr="00D849A6">
        <w:rPr>
          <w:rFonts w:ascii="標楷體" w:hAnsi="標楷體" w:hint="eastAsia"/>
          <w:b/>
          <w:sz w:val="28"/>
          <w:szCs w:val="28"/>
        </w:rPr>
        <w:t>表1：</w:t>
      </w:r>
      <w:proofErr w:type="gramStart"/>
      <w:r w:rsidRPr="00D849A6">
        <w:rPr>
          <w:rFonts w:ascii="標楷體" w:hAnsi="標楷體" w:hint="eastAsia"/>
          <w:b/>
          <w:sz w:val="28"/>
          <w:szCs w:val="28"/>
        </w:rPr>
        <w:t>文健站</w:t>
      </w:r>
      <w:proofErr w:type="gramEnd"/>
      <w:r w:rsidRPr="00D849A6">
        <w:rPr>
          <w:rFonts w:ascii="標楷體" w:hAnsi="標楷體" w:hint="eastAsia"/>
          <w:b/>
          <w:sz w:val="28"/>
          <w:szCs w:val="28"/>
        </w:rPr>
        <w:t>補助配置工作人員進用資格與工作內容</w:t>
      </w:r>
    </w:p>
    <w:tbl>
      <w:tblPr>
        <w:tblW w:w="864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3827"/>
      </w:tblGrid>
      <w:tr w:rsidR="00D849A6" w:rsidRPr="00D849A6" w14:paraId="03ADAE96" w14:textId="77777777">
        <w:trPr>
          <w:trHeight w:val="406"/>
          <w:tblHeader/>
        </w:trPr>
        <w:tc>
          <w:tcPr>
            <w:tcW w:w="4820" w:type="dxa"/>
            <w:shd w:val="clear" w:color="auto" w:fill="E2EFD9"/>
            <w:vAlign w:val="center"/>
          </w:tcPr>
          <w:p w14:paraId="3B3176A2" w14:textId="77777777" w:rsidR="00216036" w:rsidRPr="00D849A6" w:rsidRDefault="00203CF0">
            <w:pPr>
              <w:spacing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lastRenderedPageBreak/>
              <w:t>工作職稱/進用資格</w:t>
            </w:r>
          </w:p>
        </w:tc>
        <w:tc>
          <w:tcPr>
            <w:tcW w:w="3827" w:type="dxa"/>
            <w:shd w:val="clear" w:color="auto" w:fill="E2EFD9"/>
            <w:vAlign w:val="center"/>
          </w:tcPr>
          <w:p w14:paraId="73A1079B" w14:textId="77777777" w:rsidR="00216036" w:rsidRPr="00D849A6" w:rsidRDefault="00203CF0">
            <w:pPr>
              <w:spacing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工作內容</w:t>
            </w:r>
          </w:p>
        </w:tc>
      </w:tr>
      <w:tr w:rsidR="00D849A6" w:rsidRPr="00D849A6" w14:paraId="0430A081" w14:textId="77777777">
        <w:trPr>
          <w:trHeight w:val="274"/>
        </w:trPr>
        <w:tc>
          <w:tcPr>
            <w:tcW w:w="4820" w:type="dxa"/>
            <w:vAlign w:val="center"/>
          </w:tcPr>
          <w:p w14:paraId="390F6BE9" w14:textId="77777777" w:rsidR="00216036" w:rsidRPr="00D849A6" w:rsidRDefault="00203CF0">
            <w:pPr>
              <w:widowControl/>
              <w:numPr>
                <w:ilvl w:val="0"/>
                <w:numId w:val="1"/>
              </w:numPr>
              <w:spacing w:line="400" w:lineRule="exact"/>
              <w:ind w:left="564" w:hanging="564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計畫負責人</w:t>
            </w:r>
          </w:p>
          <w:p w14:paraId="1FABA50F" w14:textId="77777777" w:rsidR="00216036" w:rsidRPr="00D849A6" w:rsidRDefault="00203CF0">
            <w:pPr>
              <w:widowControl/>
              <w:numPr>
                <w:ilvl w:val="0"/>
                <w:numId w:val="12"/>
              </w:numPr>
              <w:spacing w:line="400" w:lineRule="exact"/>
              <w:ind w:left="567" w:hanging="567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應具原住民身分，且公立或立案之私立</w:t>
            </w: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專科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以上學校或經教育部承認之國外專科以上學校畢業(含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105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年度以前已進用高中畢業者、宗教型大學或學院畢業</w:t>
            </w:r>
            <w:r w:rsidRPr="00D849A6">
              <w:rPr>
                <w:rFonts w:ascii="標楷體" w:hAnsi="標楷體" w:hint="eastAsia"/>
                <w:i/>
                <w:sz w:val="28"/>
                <w:szCs w:val="28"/>
              </w:rPr>
              <w:t>)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，並符合下列資格之一者：</w:t>
            </w:r>
          </w:p>
          <w:p w14:paraId="16E7FB01" w14:textId="77777777" w:rsidR="00216036" w:rsidRPr="00D849A6" w:rsidRDefault="00203CF0">
            <w:pPr>
              <w:widowControl/>
              <w:numPr>
                <w:ilvl w:val="0"/>
                <w:numId w:val="13"/>
              </w:numPr>
              <w:spacing w:line="400" w:lineRule="exact"/>
              <w:ind w:left="766" w:hanging="482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D849A6">
              <w:rPr>
                <w:rFonts w:ascii="標楷體" w:hAnsi="標楷體"/>
                <w:sz w:val="28"/>
                <w:szCs w:val="28"/>
              </w:rPr>
              <w:t>領有照服員</w:t>
            </w:r>
            <w:proofErr w:type="gramEnd"/>
            <w:r w:rsidRPr="00D849A6">
              <w:rPr>
                <w:rFonts w:ascii="標楷體" w:hAnsi="標楷體"/>
                <w:sz w:val="28"/>
                <w:szCs w:val="28"/>
              </w:rPr>
              <w:t>職類技術士證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，具有老人相關服務經驗1年者。</w:t>
            </w:r>
          </w:p>
          <w:p w14:paraId="5C9524F0" w14:textId="77777777" w:rsidR="00216036" w:rsidRPr="00D849A6" w:rsidRDefault="00203CF0">
            <w:pPr>
              <w:widowControl/>
              <w:numPr>
                <w:ilvl w:val="0"/>
                <w:numId w:val="13"/>
              </w:numPr>
              <w:spacing w:line="400" w:lineRule="exact"/>
              <w:ind w:left="766" w:hanging="482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D849A6">
              <w:rPr>
                <w:rFonts w:ascii="標楷體" w:hAnsi="標楷體"/>
                <w:sz w:val="28"/>
                <w:szCs w:val="28"/>
              </w:rPr>
              <w:t>領有照服員</w:t>
            </w:r>
            <w:proofErr w:type="gramEnd"/>
            <w:r w:rsidRPr="00D849A6">
              <w:rPr>
                <w:rFonts w:ascii="標楷體" w:hAnsi="標楷體"/>
                <w:sz w:val="28"/>
                <w:szCs w:val="28"/>
              </w:rPr>
              <w:t>訓練結業證明書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，具有老人相關服務經驗2年者。</w:t>
            </w:r>
          </w:p>
          <w:p w14:paraId="60B6E147" w14:textId="77777777" w:rsidR="00216036" w:rsidRPr="00D849A6" w:rsidRDefault="00203CF0">
            <w:pPr>
              <w:widowControl/>
              <w:numPr>
                <w:ilvl w:val="0"/>
                <w:numId w:val="13"/>
              </w:numPr>
              <w:spacing w:line="400" w:lineRule="exact"/>
              <w:ind w:left="766" w:hanging="482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具社會工作、醫護或老人相關服務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務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20學分以上專業訓練。</w:t>
            </w:r>
          </w:p>
          <w:p w14:paraId="62ED55AE" w14:textId="77777777" w:rsidR="00216036" w:rsidRPr="00D849A6" w:rsidRDefault="00203CF0">
            <w:pPr>
              <w:widowControl/>
              <w:numPr>
                <w:ilvl w:val="0"/>
                <w:numId w:val="13"/>
              </w:numPr>
              <w:spacing w:line="400" w:lineRule="exact"/>
              <w:ind w:left="766" w:hanging="482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具照服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員相關資格訓練50小時以上，且有1年以上老人相關服務經驗者。</w:t>
            </w:r>
          </w:p>
          <w:p w14:paraId="45FCDBD6" w14:textId="77777777" w:rsidR="00216036" w:rsidRPr="00D849A6" w:rsidRDefault="00203CF0">
            <w:pPr>
              <w:widowControl/>
              <w:numPr>
                <w:ilvl w:val="0"/>
                <w:numId w:val="12"/>
              </w:numPr>
              <w:spacing w:line="400" w:lineRule="exact"/>
              <w:ind w:left="567" w:hanging="567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但經直轄市及縣(市)政府公開徵才3次(每次至少公告10天)，仍無法進用者，</w:t>
            </w: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得放寬學歷至高中(職)或實際居住於轄</w:t>
            </w:r>
            <w:proofErr w:type="gramStart"/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內文健站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在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地10年以上且符合前述1-4</w:t>
            </w:r>
            <w:r w:rsidRPr="00D849A6">
              <w:rPr>
                <w:rFonts w:ascii="標楷體" w:hAnsi="標楷體" w:cs="新細明體" w:hint="eastAsia"/>
                <w:sz w:val="28"/>
                <w:szCs w:val="28"/>
              </w:rPr>
              <w:t>任一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資格之原住民或非原住民，並由直轄市、縣(市)政府具體敘明理由及檢送相關佐證文件函報本會核定後，始得進用。</w:t>
            </w:r>
          </w:p>
          <w:p w14:paraId="108A829A" w14:textId="77777777" w:rsidR="00216036" w:rsidRPr="00D849A6" w:rsidRDefault="00203CF0">
            <w:pPr>
              <w:widowControl/>
              <w:numPr>
                <w:ilvl w:val="0"/>
                <w:numId w:val="1"/>
              </w:numPr>
              <w:spacing w:line="400" w:lineRule="exact"/>
              <w:ind w:left="564" w:hanging="564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文化健康照顧服務員兼任計畫負責人</w:t>
            </w:r>
          </w:p>
          <w:p w14:paraId="2CC109F7" w14:textId="77777777" w:rsidR="00216036" w:rsidRPr="00D849A6" w:rsidRDefault="00203CF0">
            <w:pPr>
              <w:widowControl/>
              <w:spacing w:line="400" w:lineRule="exact"/>
              <w:ind w:left="567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任職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任一文健站年資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合計滿2年以上者，始得兼任。</w:t>
            </w:r>
          </w:p>
        </w:tc>
        <w:tc>
          <w:tcPr>
            <w:tcW w:w="3827" w:type="dxa"/>
          </w:tcPr>
          <w:p w14:paraId="04A80F2B" w14:textId="77777777" w:rsidR="00216036" w:rsidRPr="00D849A6" w:rsidRDefault="00203CF0">
            <w:pPr>
              <w:widowControl/>
              <w:numPr>
                <w:ilvl w:val="0"/>
                <w:numId w:val="2"/>
              </w:numPr>
              <w:spacing w:line="400" w:lineRule="exact"/>
              <w:ind w:left="578" w:hanging="550"/>
              <w:jc w:val="both"/>
              <w:rPr>
                <w:rFonts w:ascii="標楷體" w:hAnsi="標楷體"/>
                <w:sz w:val="28"/>
              </w:rPr>
            </w:pPr>
            <w:bookmarkStart w:id="44" w:name="_Toc523340302"/>
            <w:bookmarkStart w:id="45" w:name="_Toc523340630"/>
            <w:bookmarkStart w:id="46" w:name="_Toc523340698"/>
            <w:bookmarkStart w:id="47" w:name="_Toc524335175"/>
            <w:bookmarkStart w:id="48" w:name="_Toc523340304"/>
            <w:bookmarkStart w:id="49" w:name="_Toc523340632"/>
            <w:bookmarkStart w:id="50" w:name="_Toc523340700"/>
            <w:bookmarkStart w:id="51" w:name="_Toc524335177"/>
            <w:r w:rsidRPr="00D849A6">
              <w:rPr>
                <w:rFonts w:ascii="標楷體" w:hAnsi="標楷體" w:hint="eastAsia"/>
                <w:sz w:val="28"/>
              </w:rPr>
              <w:t>督導各項工作項目執行進度，並主持工作小組會議，維護服務品質。</w:t>
            </w:r>
          </w:p>
          <w:p w14:paraId="3E5A8E35" w14:textId="77777777" w:rsidR="00216036" w:rsidRPr="00D849A6" w:rsidRDefault="00203CF0">
            <w:pPr>
              <w:widowControl/>
              <w:numPr>
                <w:ilvl w:val="0"/>
                <w:numId w:val="2"/>
              </w:numPr>
              <w:spacing w:line="400" w:lineRule="exact"/>
              <w:ind w:left="578" w:hanging="550"/>
              <w:jc w:val="both"/>
              <w:rPr>
                <w:rFonts w:ascii="標楷體" w:hAnsi="標楷體"/>
                <w:sz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連結各項福利及照顧服務相關資源，建置在地文化安全照顧服務網絡。</w:t>
            </w:r>
          </w:p>
          <w:p w14:paraId="330E59D3" w14:textId="77777777" w:rsidR="00216036" w:rsidRPr="00D849A6" w:rsidRDefault="00203CF0">
            <w:pPr>
              <w:widowControl/>
              <w:numPr>
                <w:ilvl w:val="0"/>
                <w:numId w:val="2"/>
              </w:numPr>
              <w:spacing w:line="400" w:lineRule="exact"/>
              <w:ind w:left="578" w:hanging="550"/>
              <w:jc w:val="both"/>
              <w:rPr>
                <w:rFonts w:ascii="標楷體" w:hAnsi="標楷體"/>
                <w:sz w:val="28"/>
              </w:rPr>
            </w:pPr>
            <w:r w:rsidRPr="00D849A6">
              <w:rPr>
                <w:rFonts w:ascii="標楷體" w:hAnsi="標楷體" w:hint="eastAsia"/>
                <w:sz w:val="28"/>
              </w:rPr>
              <w:t>管理各項經費支用及核銷情形。</w:t>
            </w:r>
          </w:p>
          <w:p w14:paraId="4898D3EF" w14:textId="77777777" w:rsidR="00216036" w:rsidRPr="00D849A6" w:rsidRDefault="00203CF0">
            <w:pPr>
              <w:widowControl/>
              <w:numPr>
                <w:ilvl w:val="0"/>
                <w:numId w:val="2"/>
              </w:numPr>
              <w:spacing w:line="400" w:lineRule="exact"/>
              <w:ind w:left="578" w:hanging="550"/>
              <w:jc w:val="both"/>
              <w:rPr>
                <w:rFonts w:ascii="標楷體" w:hAnsi="標楷體"/>
                <w:sz w:val="28"/>
              </w:rPr>
            </w:pPr>
            <w:r w:rsidRPr="00D849A6">
              <w:rPr>
                <w:rFonts w:ascii="標楷體" w:hAnsi="標楷體" w:hint="eastAsia"/>
                <w:sz w:val="28"/>
              </w:rPr>
              <w:t>保障工作人員勞動權益</w:t>
            </w:r>
            <w:bookmarkEnd w:id="39"/>
            <w:bookmarkEnd w:id="40"/>
            <w:bookmarkEnd w:id="41"/>
            <w:bookmarkEnd w:id="42"/>
            <w:r w:rsidRPr="00D849A6">
              <w:rPr>
                <w:rFonts w:ascii="標楷體" w:hAnsi="標楷體" w:hint="eastAsia"/>
                <w:sz w:val="28"/>
              </w:rPr>
              <w:t>相關事項。</w:t>
            </w:r>
          </w:p>
          <w:p w14:paraId="2A076153" w14:textId="77777777" w:rsidR="00216036" w:rsidRPr="00D849A6" w:rsidRDefault="00203CF0">
            <w:pPr>
              <w:widowControl/>
              <w:numPr>
                <w:ilvl w:val="0"/>
                <w:numId w:val="2"/>
              </w:numPr>
              <w:spacing w:line="400" w:lineRule="exact"/>
              <w:ind w:left="578" w:hanging="550"/>
              <w:jc w:val="both"/>
              <w:rPr>
                <w:rFonts w:ascii="標楷體" w:hAnsi="標楷體"/>
                <w:sz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配合本會或直轄市、縣(市)政府輔導、訪視或查核相關事項。</w:t>
            </w:r>
            <w:bookmarkStart w:id="52" w:name="_Toc523340303"/>
            <w:bookmarkStart w:id="53" w:name="_Toc523340631"/>
            <w:bookmarkStart w:id="54" w:name="_Toc523340699"/>
            <w:bookmarkStart w:id="55" w:name="_Toc524335176"/>
            <w:bookmarkEnd w:id="43"/>
            <w:bookmarkEnd w:id="44"/>
            <w:bookmarkEnd w:id="45"/>
          </w:p>
          <w:p w14:paraId="782D7D66" w14:textId="77777777" w:rsidR="00216036" w:rsidRPr="00D849A6" w:rsidRDefault="00203CF0">
            <w:pPr>
              <w:widowControl/>
              <w:numPr>
                <w:ilvl w:val="0"/>
                <w:numId w:val="2"/>
              </w:numPr>
              <w:spacing w:line="400" w:lineRule="exact"/>
              <w:ind w:left="550" w:hanging="550"/>
              <w:jc w:val="both"/>
              <w:rPr>
                <w:rFonts w:ascii="標楷體" w:hAnsi="標楷體"/>
                <w:sz w:val="28"/>
              </w:rPr>
            </w:pPr>
            <w:bookmarkStart w:id="56" w:name="_Toc523340305"/>
            <w:bookmarkStart w:id="57" w:name="_Toc523340633"/>
            <w:bookmarkStart w:id="58" w:name="_Toc523340701"/>
            <w:bookmarkStart w:id="59" w:name="_Toc524335178"/>
            <w:bookmarkEnd w:id="46"/>
            <w:bookmarkEnd w:id="47"/>
            <w:bookmarkEnd w:id="48"/>
            <w:bookmarkEnd w:id="49"/>
            <w:r w:rsidRPr="00D849A6">
              <w:rPr>
                <w:rFonts w:ascii="標楷體" w:hAnsi="標楷體" w:hint="eastAsia"/>
                <w:sz w:val="28"/>
              </w:rPr>
              <w:t>其他促進原住民族健康相關交辦事項。</w:t>
            </w:r>
            <w:bookmarkEnd w:id="50"/>
            <w:bookmarkEnd w:id="51"/>
            <w:bookmarkEnd w:id="52"/>
            <w:bookmarkEnd w:id="53"/>
          </w:p>
        </w:tc>
      </w:tr>
      <w:tr w:rsidR="00D849A6" w:rsidRPr="00D849A6" w14:paraId="477FBEA0" w14:textId="77777777">
        <w:trPr>
          <w:trHeight w:val="342"/>
        </w:trPr>
        <w:tc>
          <w:tcPr>
            <w:tcW w:w="4820" w:type="dxa"/>
            <w:vAlign w:val="center"/>
          </w:tcPr>
          <w:p w14:paraId="588A1E73" w14:textId="77777777" w:rsidR="00216036" w:rsidRPr="00D849A6" w:rsidRDefault="00203CF0">
            <w:pPr>
              <w:widowControl/>
              <w:numPr>
                <w:ilvl w:val="0"/>
                <w:numId w:val="4"/>
              </w:numPr>
              <w:spacing w:line="400" w:lineRule="exact"/>
              <w:ind w:left="564" w:hanging="564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文化健康照顧服務員</w:t>
            </w:r>
          </w:p>
          <w:p w14:paraId="45BEF459" w14:textId="77777777" w:rsidR="00216036" w:rsidRPr="00D849A6" w:rsidRDefault="00203CF0">
            <w:pPr>
              <w:widowControl/>
              <w:numPr>
                <w:ilvl w:val="0"/>
                <w:numId w:val="14"/>
              </w:numPr>
              <w:spacing w:line="400" w:lineRule="exact"/>
              <w:ind w:left="567" w:hanging="567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應具原住民身分(在地者優先)且符合下列資格之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一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者：</w:t>
            </w:r>
          </w:p>
          <w:p w14:paraId="49B0DA9D" w14:textId="77777777" w:rsidR="00216036" w:rsidRPr="00D849A6" w:rsidRDefault="00203CF0">
            <w:pPr>
              <w:numPr>
                <w:ilvl w:val="0"/>
                <w:numId w:val="15"/>
              </w:numPr>
              <w:spacing w:line="400" w:lineRule="exact"/>
              <w:ind w:left="766" w:hanging="482"/>
              <w:jc w:val="both"/>
              <w:rPr>
                <w:rFonts w:ascii="標楷體" w:hAnsi="標楷體" w:cs="標楷體"/>
                <w:sz w:val="28"/>
                <w:szCs w:val="28"/>
              </w:rPr>
            </w:pPr>
            <w:proofErr w:type="gramStart"/>
            <w:r w:rsidRPr="00D849A6">
              <w:rPr>
                <w:rFonts w:ascii="標楷體" w:hAnsi="標楷體" w:cs="標楷體" w:hint="eastAsia"/>
                <w:sz w:val="28"/>
                <w:szCs w:val="28"/>
              </w:rPr>
              <w:t>領有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照服員</w:t>
            </w:r>
            <w:proofErr w:type="gramEnd"/>
            <w:r w:rsidRPr="00D849A6">
              <w:rPr>
                <w:rFonts w:ascii="標楷體" w:hAnsi="標楷體" w:cs="標楷體" w:hint="eastAsia"/>
                <w:sz w:val="28"/>
                <w:szCs w:val="28"/>
              </w:rPr>
              <w:t>訓練結業證明書者。</w:t>
            </w:r>
          </w:p>
          <w:p w14:paraId="20BFA289" w14:textId="77777777" w:rsidR="00216036" w:rsidRPr="00D849A6" w:rsidRDefault="00203CF0">
            <w:pPr>
              <w:numPr>
                <w:ilvl w:val="0"/>
                <w:numId w:val="15"/>
              </w:numPr>
              <w:spacing w:line="400" w:lineRule="exact"/>
              <w:ind w:left="766" w:hanging="482"/>
              <w:jc w:val="both"/>
              <w:rPr>
                <w:rFonts w:ascii="標楷體" w:hAnsi="標楷體" w:cs="標楷體"/>
                <w:sz w:val="28"/>
                <w:szCs w:val="28"/>
              </w:rPr>
            </w:pPr>
            <w:proofErr w:type="gramStart"/>
            <w:r w:rsidRPr="00D849A6">
              <w:rPr>
                <w:rFonts w:ascii="標楷體" w:hAnsi="標楷體" w:cs="標楷體" w:hint="eastAsia"/>
                <w:sz w:val="28"/>
                <w:szCs w:val="28"/>
              </w:rPr>
              <w:lastRenderedPageBreak/>
              <w:t>領有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照服員</w:t>
            </w:r>
            <w:proofErr w:type="gramEnd"/>
            <w:r w:rsidRPr="00D849A6">
              <w:rPr>
                <w:rFonts w:ascii="標楷體" w:hAnsi="標楷體" w:cs="標楷體" w:hint="eastAsia"/>
                <w:sz w:val="28"/>
                <w:szCs w:val="28"/>
              </w:rPr>
              <w:t>職類技術士證者。</w:t>
            </w:r>
          </w:p>
          <w:p w14:paraId="72CB3204" w14:textId="77777777" w:rsidR="00216036" w:rsidRPr="00D849A6" w:rsidRDefault="00203CF0">
            <w:pPr>
              <w:numPr>
                <w:ilvl w:val="0"/>
                <w:numId w:val="15"/>
              </w:numPr>
              <w:spacing w:line="400" w:lineRule="exact"/>
              <w:ind w:left="766" w:hanging="482"/>
              <w:jc w:val="both"/>
              <w:rPr>
                <w:rFonts w:ascii="標楷體" w:hAnsi="標楷體" w:cs="標楷體"/>
                <w:sz w:val="28"/>
                <w:szCs w:val="28"/>
              </w:rPr>
            </w:pPr>
            <w:r w:rsidRPr="00D849A6">
              <w:rPr>
                <w:rFonts w:ascii="標楷體" w:hAnsi="標楷體" w:cs="標楷體" w:hint="eastAsia"/>
                <w:sz w:val="28"/>
                <w:szCs w:val="28"/>
              </w:rPr>
              <w:t>高中(職)以上學校護理、照顧相關科(組)畢業者。</w:t>
            </w:r>
          </w:p>
          <w:p w14:paraId="784AB1E5" w14:textId="77777777" w:rsidR="00216036" w:rsidRPr="00D849A6" w:rsidRDefault="00203CF0">
            <w:pPr>
              <w:widowControl/>
              <w:numPr>
                <w:ilvl w:val="0"/>
                <w:numId w:val="4"/>
              </w:numPr>
              <w:spacing w:line="400" w:lineRule="exact"/>
              <w:ind w:left="564" w:hanging="564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文化健康照顧服務</w:t>
            </w:r>
            <w:r w:rsidR="00583D13" w:rsidRPr="00D849A6">
              <w:rPr>
                <w:rFonts w:ascii="標楷體" w:hAnsi="標楷體" w:hint="eastAsia"/>
                <w:b/>
                <w:sz w:val="28"/>
                <w:szCs w:val="28"/>
              </w:rPr>
              <w:t>助理</w:t>
            </w: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員</w:t>
            </w:r>
          </w:p>
          <w:p w14:paraId="64979480" w14:textId="77777777" w:rsidR="00216036" w:rsidRPr="00D849A6" w:rsidRDefault="00203CF0">
            <w:pPr>
              <w:widowControl/>
              <w:spacing w:line="400" w:lineRule="exact"/>
              <w:ind w:left="567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但經直轄市及縣(市)政府公開徵才3次(每次至少公告10天)，仍無法進用前述資格者，</w:t>
            </w:r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得放寬至少</w:t>
            </w:r>
            <w:proofErr w:type="gramStart"/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完成照服員</w:t>
            </w:r>
            <w:proofErr w:type="gramEnd"/>
            <w:r w:rsidRPr="00D849A6">
              <w:rPr>
                <w:rFonts w:ascii="標楷體" w:hAnsi="標楷體" w:hint="eastAsia"/>
                <w:b/>
                <w:sz w:val="28"/>
                <w:szCs w:val="28"/>
              </w:rPr>
              <w:t>相關資格訓練50小時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(得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於衛福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部長期照顧數位學習平臺取得訓練時數)先以「</w:t>
            </w:r>
            <w:r w:rsidR="00583D13" w:rsidRPr="00D849A6">
              <w:rPr>
                <w:rFonts w:ascii="標楷體" w:hAnsi="標楷體" w:hint="eastAsia"/>
                <w:sz w:val="28"/>
                <w:szCs w:val="28"/>
              </w:rPr>
              <w:t>文化</w:t>
            </w:r>
            <w:proofErr w:type="gramStart"/>
            <w:r w:rsidR="00583D13" w:rsidRPr="00D849A6">
              <w:rPr>
                <w:rFonts w:ascii="標楷體" w:hAnsi="標楷體" w:hint="eastAsia"/>
                <w:sz w:val="28"/>
                <w:szCs w:val="28"/>
              </w:rPr>
              <w:t>健康</w:t>
            </w:r>
            <w:r w:rsidRPr="00D849A6">
              <w:rPr>
                <w:rFonts w:ascii="標楷體" w:hAnsi="標楷體" w:hint="eastAsia"/>
                <w:sz w:val="28"/>
                <w:szCs w:val="28"/>
              </w:rPr>
              <w:t>照服</w:t>
            </w:r>
            <w:r w:rsidR="00583D13" w:rsidRPr="00D849A6">
              <w:rPr>
                <w:rFonts w:ascii="標楷體" w:hAnsi="標楷體" w:hint="eastAsia"/>
                <w:sz w:val="28"/>
                <w:szCs w:val="28"/>
              </w:rPr>
              <w:t>助理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員」進用，並於實際到職日起6個月內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取得照服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員訓練結業證明書，始得續聘。</w:t>
            </w:r>
          </w:p>
        </w:tc>
        <w:tc>
          <w:tcPr>
            <w:tcW w:w="3827" w:type="dxa"/>
          </w:tcPr>
          <w:p w14:paraId="2628EB83" w14:textId="77777777" w:rsidR="00216036" w:rsidRPr="00D849A6" w:rsidRDefault="00203CF0">
            <w:pPr>
              <w:widowControl/>
              <w:numPr>
                <w:ilvl w:val="0"/>
                <w:numId w:val="3"/>
              </w:numPr>
              <w:spacing w:line="400" w:lineRule="exact"/>
              <w:ind w:left="56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lastRenderedPageBreak/>
              <w:t>主責長者照顧服務(實際推動站內服務項目)，並分工輪流執行相關業務。</w:t>
            </w:r>
          </w:p>
          <w:p w14:paraId="0ADFC17B" w14:textId="77777777" w:rsidR="00216036" w:rsidRPr="00D849A6" w:rsidRDefault="00203CF0">
            <w:pPr>
              <w:widowControl/>
              <w:numPr>
                <w:ilvl w:val="0"/>
                <w:numId w:val="3"/>
              </w:numPr>
              <w:spacing w:line="400" w:lineRule="exact"/>
              <w:ind w:left="56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lastRenderedPageBreak/>
              <w:t>配合站內行政業務(含財產管理、紀錄建置)。</w:t>
            </w:r>
          </w:p>
          <w:p w14:paraId="450E4AB3" w14:textId="77777777" w:rsidR="00216036" w:rsidRPr="00D849A6" w:rsidRDefault="00203CF0">
            <w:pPr>
              <w:widowControl/>
              <w:numPr>
                <w:ilvl w:val="0"/>
                <w:numId w:val="3"/>
              </w:numPr>
              <w:spacing w:line="400" w:lineRule="exact"/>
              <w:ind w:left="56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配合調查服務地區長者照顧需求。</w:t>
            </w:r>
          </w:p>
          <w:p w14:paraId="505485A6" w14:textId="77777777" w:rsidR="00216036" w:rsidRPr="00D849A6" w:rsidRDefault="00203CF0">
            <w:pPr>
              <w:widowControl/>
              <w:numPr>
                <w:ilvl w:val="0"/>
                <w:numId w:val="3"/>
              </w:numPr>
              <w:spacing w:line="400" w:lineRule="exact"/>
              <w:ind w:left="56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配合本會或直轄市、縣(市)政府輔導、訪視或查核相關事項。</w:t>
            </w:r>
          </w:p>
          <w:p w14:paraId="55981C3A" w14:textId="77777777" w:rsidR="00216036" w:rsidRPr="00D849A6" w:rsidRDefault="00203CF0">
            <w:pPr>
              <w:widowControl/>
              <w:numPr>
                <w:ilvl w:val="0"/>
                <w:numId w:val="3"/>
              </w:numPr>
              <w:spacing w:line="400" w:lineRule="exact"/>
              <w:ind w:left="56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</w:rPr>
              <w:t>其他促進原住民族健康相關交辦事項。</w:t>
            </w:r>
          </w:p>
        </w:tc>
      </w:tr>
      <w:tr w:rsidR="00D849A6" w:rsidRPr="00D849A6" w14:paraId="04511B0A" w14:textId="77777777">
        <w:trPr>
          <w:trHeight w:val="342"/>
        </w:trPr>
        <w:tc>
          <w:tcPr>
            <w:tcW w:w="8647" w:type="dxa"/>
            <w:gridSpan w:val="2"/>
            <w:vAlign w:val="center"/>
          </w:tcPr>
          <w:p w14:paraId="0AC0ED00" w14:textId="77777777" w:rsidR="00216036" w:rsidRPr="00D849A6" w:rsidRDefault="00203CF0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lastRenderedPageBreak/>
              <w:t>備註：</w:t>
            </w:r>
          </w:p>
          <w:p w14:paraId="2650C98E" w14:textId="77777777" w:rsidR="00216036" w:rsidRPr="00D849A6" w:rsidRDefault="00203CF0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D849A6">
              <w:rPr>
                <w:rFonts w:ascii="標楷體" w:hAnsi="標楷體" w:hint="eastAsia"/>
                <w:sz w:val="28"/>
                <w:szCs w:val="28"/>
              </w:rPr>
              <w:t>為維護行政中立，計畫負責人應避免進用現職各級民意代表；另同一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文健站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之工作人員(如計畫負責人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與照服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員，或</w:t>
            </w:r>
            <w:proofErr w:type="gramStart"/>
            <w:r w:rsidRPr="00D849A6">
              <w:rPr>
                <w:rFonts w:ascii="標楷體" w:hAnsi="標楷體" w:hint="eastAsia"/>
                <w:sz w:val="28"/>
                <w:szCs w:val="28"/>
              </w:rPr>
              <w:t>照服員之間</w:t>
            </w:r>
            <w:proofErr w:type="gramEnd"/>
            <w:r w:rsidRPr="00D849A6">
              <w:rPr>
                <w:rFonts w:ascii="標楷體" w:hAnsi="標楷體" w:hint="eastAsia"/>
                <w:sz w:val="28"/>
                <w:szCs w:val="28"/>
              </w:rPr>
              <w:t>)，不得為二親等以內之親屬(108年以前已進用者不在此限)。</w:t>
            </w:r>
          </w:p>
        </w:tc>
      </w:tr>
    </w:tbl>
    <w:p w14:paraId="368708EE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rPr>
          <w:rFonts w:ascii="標楷體" w:hAnsi="標楷體"/>
          <w:sz w:val="36"/>
          <w:szCs w:val="36"/>
        </w:rPr>
      </w:pPr>
      <w:bookmarkStart w:id="60" w:name="_Toc209795646"/>
      <w:bookmarkStart w:id="61" w:name="_申請及審查程序"/>
      <w:bookmarkEnd w:id="54"/>
      <w:proofErr w:type="spellStart"/>
      <w:r w:rsidRPr="00D849A6">
        <w:rPr>
          <w:rFonts w:ascii="標楷體" w:hAnsi="標楷體" w:hint="eastAsia"/>
          <w:sz w:val="36"/>
          <w:szCs w:val="36"/>
        </w:rPr>
        <w:t>申請及審查</w:t>
      </w:r>
      <w:proofErr w:type="spellEnd"/>
      <w:r w:rsidRPr="00D849A6">
        <w:rPr>
          <w:rFonts w:ascii="標楷體" w:hAnsi="標楷體" w:hint="eastAsia"/>
          <w:sz w:val="36"/>
          <w:szCs w:val="36"/>
          <w:lang w:eastAsia="zh-TW"/>
        </w:rPr>
        <w:t>作業</w:t>
      </w:r>
      <w:bookmarkEnd w:id="55"/>
      <w:bookmarkEnd w:id="60"/>
    </w:p>
    <w:p w14:paraId="756E5212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93" w:hanging="709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「</w:t>
      </w:r>
      <w:proofErr w:type="gramStart"/>
      <w:r w:rsidRPr="00D849A6">
        <w:rPr>
          <w:rFonts w:ascii="標楷體" w:hAnsi="標楷體" w:hint="eastAsia"/>
          <w:b/>
          <w:bCs/>
        </w:rPr>
        <w:t>賡</w:t>
      </w:r>
      <w:proofErr w:type="gramEnd"/>
      <w:r w:rsidRPr="00D849A6">
        <w:rPr>
          <w:rFonts w:ascii="標楷體" w:hAnsi="標楷體" w:hint="eastAsia"/>
          <w:b/>
          <w:bCs/>
        </w:rPr>
        <w:t>續設置」</w:t>
      </w:r>
      <w:proofErr w:type="gramStart"/>
      <w:r w:rsidRPr="00D849A6">
        <w:rPr>
          <w:rFonts w:ascii="標楷體" w:hAnsi="標楷體" w:hint="eastAsia"/>
          <w:b/>
          <w:bCs/>
        </w:rPr>
        <w:t>文健站(線</w:t>
      </w:r>
      <w:proofErr w:type="gramEnd"/>
      <w:r w:rsidRPr="00D849A6">
        <w:rPr>
          <w:rFonts w:ascii="標楷體" w:hAnsi="標楷體" w:hint="eastAsia"/>
          <w:b/>
          <w:bCs/>
        </w:rPr>
        <w:t>上申請，函知本會複審)</w:t>
      </w:r>
      <w:r w:rsidRPr="00D849A6">
        <w:rPr>
          <w:rFonts w:ascii="標楷體" w:hAnsi="標楷體" w:hint="eastAsia"/>
          <w:bCs/>
        </w:rPr>
        <w:t>：係指最近一次查核成績達乙等(70分)以上，或列丙等者(未達70分)經</w:t>
      </w:r>
      <w:proofErr w:type="gramStart"/>
      <w:r w:rsidRPr="00D849A6">
        <w:rPr>
          <w:rFonts w:ascii="標楷體" w:hAnsi="標楷體" w:hint="eastAsia"/>
          <w:bCs/>
        </w:rPr>
        <w:t>複評已</w:t>
      </w:r>
      <w:proofErr w:type="gramEnd"/>
      <w:r w:rsidRPr="00D849A6">
        <w:rPr>
          <w:rFonts w:ascii="標楷體" w:hAnsi="標楷體" w:hint="eastAsia"/>
          <w:bCs/>
        </w:rPr>
        <w:t>改善，本會同意賡續補助設置者。</w:t>
      </w:r>
    </w:p>
    <w:p w14:paraId="244F84E9" w14:textId="77777777" w:rsidR="00216036" w:rsidRPr="00D849A6" w:rsidRDefault="00203CF0">
      <w:pPr>
        <w:pStyle w:val="aff2"/>
        <w:numPr>
          <w:ilvl w:val="0"/>
          <w:numId w:val="9"/>
        </w:numPr>
        <w:spacing w:line="500" w:lineRule="exact"/>
        <w:ind w:left="1298" w:hanging="731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申請作業</w:t>
      </w:r>
      <w:r w:rsidRPr="00D849A6">
        <w:rPr>
          <w:rFonts w:ascii="標楷體" w:hAnsi="標楷體" w:hint="eastAsia"/>
          <w:bCs/>
        </w:rPr>
        <w:t>：</w:t>
      </w:r>
      <w:r w:rsidRPr="00D849A6">
        <w:rPr>
          <w:rFonts w:ascii="標楷體" w:hAnsi="標楷體" w:hint="eastAsia"/>
          <w:bCs/>
          <w:szCs w:val="32"/>
        </w:rPr>
        <w:t>請直轄市、縣(市)政府</w:t>
      </w:r>
      <w:r w:rsidRPr="00D849A6">
        <w:rPr>
          <w:rFonts w:ascii="標楷體" w:hAnsi="標楷體" w:hint="eastAsia"/>
          <w:b/>
          <w:bCs/>
          <w:szCs w:val="32"/>
          <w:u w:val="single"/>
        </w:rPr>
        <w:t>於每年10月底前</w:t>
      </w:r>
      <w:r w:rsidRPr="00D849A6">
        <w:rPr>
          <w:rFonts w:ascii="標楷體" w:hAnsi="標楷體" w:hint="eastAsia"/>
          <w:bCs/>
          <w:szCs w:val="32"/>
        </w:rPr>
        <w:t>彙</w:t>
      </w:r>
      <w:proofErr w:type="gramStart"/>
      <w:r w:rsidRPr="00D849A6">
        <w:rPr>
          <w:rFonts w:ascii="標楷體" w:hAnsi="標楷體" w:hint="eastAsia"/>
          <w:bCs/>
          <w:szCs w:val="32"/>
        </w:rPr>
        <w:t>整轄內</w:t>
      </w:r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  <w:bCs/>
          <w:szCs w:val="32"/>
        </w:rPr>
        <w:t>執行單位申請計畫，並至「文化健康站資訊系統」(下稱</w:t>
      </w:r>
      <w:proofErr w:type="gramStart"/>
      <w:r w:rsidRPr="00D849A6">
        <w:rPr>
          <w:rFonts w:ascii="標楷體" w:hAnsi="標楷體" w:hint="eastAsia"/>
          <w:bCs/>
          <w:szCs w:val="32"/>
        </w:rPr>
        <w:t>文健</w:t>
      </w:r>
      <w:proofErr w:type="gramEnd"/>
      <w:r w:rsidRPr="00D849A6">
        <w:rPr>
          <w:rFonts w:ascii="標楷體" w:hAnsi="標楷體" w:hint="eastAsia"/>
          <w:bCs/>
          <w:szCs w:val="32"/>
        </w:rPr>
        <w:t>站資訊系統)填列「直轄市、縣(市)政府賡續設置</w:t>
      </w:r>
      <w:proofErr w:type="gramStart"/>
      <w:r w:rsidRPr="00D849A6">
        <w:rPr>
          <w:rFonts w:ascii="標楷體" w:hAnsi="標楷體" w:hint="eastAsia"/>
          <w:bCs/>
          <w:szCs w:val="32"/>
        </w:rPr>
        <w:t>1</w:t>
      </w:r>
      <w:r w:rsidRPr="00D849A6">
        <w:rPr>
          <w:rFonts w:ascii="標楷體" w:hAnsi="標楷體"/>
          <w:bCs/>
          <w:szCs w:val="32"/>
        </w:rPr>
        <w:t>1</w:t>
      </w:r>
      <w:proofErr w:type="gramEnd"/>
      <w:r w:rsidRPr="00D849A6">
        <w:rPr>
          <w:rFonts w:ascii="標楷體" w:hAnsi="標楷體"/>
          <w:bCs/>
          <w:szCs w:val="32"/>
        </w:rPr>
        <w:t>5</w:t>
      </w:r>
      <w:r w:rsidRPr="00D849A6">
        <w:rPr>
          <w:rFonts w:ascii="標楷體" w:hAnsi="標楷體" w:hint="eastAsia"/>
          <w:bCs/>
          <w:szCs w:val="32"/>
        </w:rPr>
        <w:t>年度文化健康站計畫書」 (</w:t>
      </w:r>
      <w:r w:rsidRPr="00D849A6">
        <w:rPr>
          <w:rFonts w:ascii="標楷體" w:hAnsi="標楷體" w:hint="eastAsia"/>
          <w:b/>
          <w:bCs/>
          <w:szCs w:val="32"/>
        </w:rPr>
        <w:t>附件5</w:t>
      </w:r>
      <w:r w:rsidRPr="00D849A6">
        <w:rPr>
          <w:rFonts w:ascii="標楷體" w:hAnsi="標楷體" w:hint="eastAsia"/>
          <w:bCs/>
          <w:szCs w:val="32"/>
        </w:rPr>
        <w:t>)。</w:t>
      </w:r>
    </w:p>
    <w:p w14:paraId="19AAA89A" w14:textId="77777777" w:rsidR="00216036" w:rsidRPr="00D849A6" w:rsidRDefault="00203CF0">
      <w:pPr>
        <w:pStyle w:val="aff2"/>
        <w:numPr>
          <w:ilvl w:val="0"/>
          <w:numId w:val="19"/>
        </w:numPr>
        <w:spacing w:line="500" w:lineRule="exact"/>
        <w:ind w:left="1333" w:hanging="482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Cs/>
        </w:rPr>
        <w:t>調升級距：以最近一次查核成績達甲等(80分)以上，且</w:t>
      </w:r>
      <w:proofErr w:type="gramStart"/>
      <w:r w:rsidR="00292BD4" w:rsidRPr="00D849A6">
        <w:rPr>
          <w:rFonts w:ascii="標楷體" w:hAnsi="標楷體" w:hint="eastAsia"/>
          <w:b/>
          <w:bCs/>
        </w:rPr>
        <w:t>114</w:t>
      </w:r>
      <w:proofErr w:type="gramEnd"/>
      <w:r w:rsidR="00292BD4" w:rsidRPr="00D849A6">
        <w:rPr>
          <w:rFonts w:ascii="標楷體" w:hAnsi="標楷體" w:hint="eastAsia"/>
          <w:b/>
          <w:bCs/>
        </w:rPr>
        <w:t>年度</w:t>
      </w:r>
      <w:r w:rsidRPr="00D849A6">
        <w:rPr>
          <w:rFonts w:ascii="標楷體" w:hAnsi="標楷體" w:hint="eastAsia"/>
          <w:b/>
          <w:bCs/>
        </w:rPr>
        <w:t>1-8月平均服務長者率</w:t>
      </w:r>
      <w:r w:rsidRPr="00D849A6">
        <w:rPr>
          <w:rFonts w:ascii="標楷體" w:hAnsi="標楷體"/>
          <w:b/>
          <w:bCs/>
          <w:vertAlign w:val="superscript"/>
        </w:rPr>
        <w:footnoteReference w:id="1"/>
      </w:r>
      <w:r w:rsidRPr="00D849A6">
        <w:rPr>
          <w:rFonts w:ascii="標楷體" w:hAnsi="標楷體" w:hint="eastAsia"/>
          <w:b/>
          <w:bCs/>
        </w:rPr>
        <w:t>達80%且平均到站</w:t>
      </w:r>
      <w:r w:rsidRPr="00D849A6">
        <w:rPr>
          <w:rFonts w:ascii="標楷體" w:hAnsi="標楷體" w:hint="eastAsia"/>
          <w:b/>
          <w:bCs/>
        </w:rPr>
        <w:lastRenderedPageBreak/>
        <w:t>率</w:t>
      </w:r>
      <w:r w:rsidRPr="00D849A6">
        <w:rPr>
          <w:rFonts w:ascii="標楷體" w:hAnsi="標楷體"/>
          <w:b/>
          <w:bCs/>
          <w:vertAlign w:val="superscript"/>
        </w:rPr>
        <w:footnoteReference w:id="2"/>
      </w:r>
      <w:r w:rsidRPr="00D849A6">
        <w:rPr>
          <w:rFonts w:ascii="標楷體" w:hAnsi="標楷體" w:hint="eastAsia"/>
          <w:b/>
          <w:bCs/>
        </w:rPr>
        <w:t>達70%</w:t>
      </w:r>
      <w:r w:rsidRPr="00D849A6">
        <w:rPr>
          <w:rFonts w:ascii="標楷體" w:hAnsi="標楷體" w:hint="eastAsia"/>
          <w:bCs/>
        </w:rPr>
        <w:t>之</w:t>
      </w:r>
      <w:proofErr w:type="gramStart"/>
      <w:r w:rsidRPr="00D849A6">
        <w:rPr>
          <w:rFonts w:ascii="標楷體" w:hAnsi="標楷體" w:hint="eastAsia"/>
          <w:bCs/>
        </w:rPr>
        <w:t>文健</w:t>
      </w:r>
      <w:proofErr w:type="gramEnd"/>
      <w:r w:rsidRPr="00D849A6">
        <w:rPr>
          <w:rFonts w:ascii="標楷體" w:hAnsi="標楷體" w:hint="eastAsia"/>
          <w:bCs/>
        </w:rPr>
        <w:t>站。另如經核定調</w:t>
      </w:r>
      <w:proofErr w:type="gramStart"/>
      <w:r w:rsidRPr="00D849A6">
        <w:rPr>
          <w:rFonts w:ascii="標楷體" w:hAnsi="標楷體" w:hint="eastAsia"/>
          <w:bCs/>
        </w:rPr>
        <w:t>升級距者</w:t>
      </w:r>
      <w:proofErr w:type="gramEnd"/>
      <w:r w:rsidRPr="00D849A6">
        <w:rPr>
          <w:rFonts w:ascii="標楷體" w:hAnsi="標楷體" w:hint="eastAsia"/>
          <w:bCs/>
        </w:rPr>
        <w:t>，</w:t>
      </w:r>
      <w:proofErr w:type="gramStart"/>
      <w:r w:rsidR="00292BD4" w:rsidRPr="00D849A6">
        <w:rPr>
          <w:rFonts w:ascii="標楷體" w:hAnsi="標楷體" w:hint="eastAsia"/>
          <w:b/>
          <w:bCs/>
        </w:rPr>
        <w:t>11</w:t>
      </w:r>
      <w:proofErr w:type="gramEnd"/>
      <w:r w:rsidR="00292BD4" w:rsidRPr="00D849A6">
        <w:rPr>
          <w:rFonts w:ascii="標楷體" w:hAnsi="標楷體" w:hint="eastAsia"/>
          <w:b/>
          <w:bCs/>
        </w:rPr>
        <w:t>5年度</w:t>
      </w:r>
      <w:r w:rsidRPr="00D849A6">
        <w:rPr>
          <w:rFonts w:ascii="標楷體" w:hAnsi="標楷體" w:hint="eastAsia"/>
          <w:b/>
          <w:bCs/>
        </w:rPr>
        <w:t>執行期間1-</w:t>
      </w:r>
      <w:r w:rsidR="00292BD4" w:rsidRPr="00D849A6">
        <w:rPr>
          <w:rFonts w:ascii="標楷體" w:hAnsi="標楷體" w:hint="eastAsia"/>
          <w:b/>
          <w:bCs/>
        </w:rPr>
        <w:t>8</w:t>
      </w:r>
      <w:r w:rsidRPr="00D849A6">
        <w:rPr>
          <w:rFonts w:ascii="標楷體" w:hAnsi="標楷體" w:hint="eastAsia"/>
          <w:b/>
          <w:bCs/>
        </w:rPr>
        <w:t>月平均服務長者率未達80%者</w:t>
      </w:r>
      <w:r w:rsidRPr="00D849A6">
        <w:rPr>
          <w:rFonts w:ascii="標楷體" w:hAnsi="標楷體" w:hint="eastAsia"/>
          <w:bCs/>
        </w:rPr>
        <w:t>，直轄市及縣(市)政府如未併同具體敘明理由及檢送相關佐證資料，本會次年度得調降級距(</w:t>
      </w:r>
      <w:r w:rsidRPr="00D849A6">
        <w:rPr>
          <w:rFonts w:ascii="標楷體" w:hAnsi="標楷體" w:hint="eastAsia"/>
          <w:b/>
          <w:bCs/>
        </w:rPr>
        <w:t>依實際服務長者人數補助</w:t>
      </w:r>
      <w:proofErr w:type="gramStart"/>
      <w:r w:rsidRPr="00D849A6">
        <w:rPr>
          <w:rFonts w:ascii="標楷體" w:hAnsi="標楷體" w:hint="eastAsia"/>
          <w:b/>
          <w:bCs/>
        </w:rPr>
        <w:t>配置照服</w:t>
      </w:r>
      <w:proofErr w:type="gramEnd"/>
      <w:r w:rsidRPr="00D849A6">
        <w:rPr>
          <w:rFonts w:ascii="標楷體" w:hAnsi="標楷體" w:hint="eastAsia"/>
          <w:b/>
          <w:bCs/>
        </w:rPr>
        <w:t>員</w:t>
      </w:r>
      <w:r w:rsidRPr="00D849A6">
        <w:rPr>
          <w:rFonts w:ascii="標楷體" w:hAnsi="標楷體" w:hint="eastAsia"/>
          <w:bCs/>
        </w:rPr>
        <w:t>)。</w:t>
      </w:r>
    </w:p>
    <w:p w14:paraId="4312DA23" w14:textId="77777777" w:rsidR="00216036" w:rsidRPr="00D849A6" w:rsidRDefault="00203CF0">
      <w:pPr>
        <w:pStyle w:val="aff2"/>
        <w:numPr>
          <w:ilvl w:val="0"/>
          <w:numId w:val="19"/>
        </w:numPr>
        <w:spacing w:line="500" w:lineRule="exact"/>
        <w:ind w:left="1333" w:hanging="482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Cs/>
        </w:rPr>
        <w:t>調升量能：以原住民族地區</w:t>
      </w:r>
      <w:proofErr w:type="gramStart"/>
      <w:r w:rsidRPr="00D849A6">
        <w:rPr>
          <w:rFonts w:ascii="標楷體" w:hAnsi="標楷體" w:hint="eastAsia"/>
          <w:bCs/>
        </w:rPr>
        <w:t>文健站</w:t>
      </w:r>
      <w:proofErr w:type="gramEnd"/>
      <w:r w:rsidRPr="00D849A6">
        <w:rPr>
          <w:rFonts w:ascii="標楷體" w:hAnsi="標楷體" w:hint="eastAsia"/>
          <w:bCs/>
        </w:rPr>
        <w:t>申請為限，比照調升級距標準辦理</w:t>
      </w:r>
      <w:r w:rsidRPr="00D849A6">
        <w:rPr>
          <w:rFonts w:ascii="標楷體" w:hAnsi="標楷體" w:hint="eastAsia"/>
          <w:bCs/>
          <w:shd w:val="clear" w:color="auto" w:fill="FFFFFF"/>
        </w:rPr>
        <w:t>，但114年以前已核定量能提升者，不在此限。</w:t>
      </w:r>
    </w:p>
    <w:p w14:paraId="4547416A" w14:textId="77777777" w:rsidR="00216036" w:rsidRPr="00D849A6" w:rsidRDefault="00203CF0">
      <w:pPr>
        <w:pStyle w:val="aff2"/>
        <w:numPr>
          <w:ilvl w:val="0"/>
          <w:numId w:val="19"/>
        </w:numPr>
        <w:spacing w:line="500" w:lineRule="exact"/>
        <w:ind w:left="1333" w:hanging="482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Cs/>
        </w:rPr>
        <w:t>如執行單位欲申請調</w:t>
      </w:r>
      <w:proofErr w:type="gramStart"/>
      <w:r w:rsidRPr="00D849A6">
        <w:rPr>
          <w:rFonts w:ascii="標楷體" w:hAnsi="標楷體" w:hint="eastAsia"/>
          <w:bCs/>
        </w:rPr>
        <w:t>升級距或調</w:t>
      </w:r>
      <w:proofErr w:type="gramEnd"/>
      <w:r w:rsidRPr="00D849A6">
        <w:rPr>
          <w:rFonts w:ascii="標楷體" w:hAnsi="標楷體" w:hint="eastAsia"/>
          <w:bCs/>
        </w:rPr>
        <w:t>升量能者，應於提出賡續計畫書時，一併檢附相關文件。</w:t>
      </w:r>
    </w:p>
    <w:p w14:paraId="59A54B09" w14:textId="77777777" w:rsidR="00216036" w:rsidRPr="00D849A6" w:rsidRDefault="00203CF0">
      <w:pPr>
        <w:pStyle w:val="aff2"/>
        <w:numPr>
          <w:ilvl w:val="0"/>
          <w:numId w:val="9"/>
        </w:numPr>
        <w:spacing w:line="500" w:lineRule="exact"/>
        <w:ind w:left="1298" w:hanging="731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審查作業</w:t>
      </w:r>
      <w:r w:rsidRPr="00D849A6">
        <w:rPr>
          <w:rFonts w:ascii="標楷體" w:hAnsi="標楷體" w:hint="eastAsia"/>
          <w:bCs/>
        </w:rPr>
        <w:t>：由直轄市、縣(市)政府彙</w:t>
      </w:r>
      <w:proofErr w:type="gramStart"/>
      <w:r w:rsidRPr="00D849A6">
        <w:rPr>
          <w:rFonts w:ascii="標楷體" w:hAnsi="標楷體" w:hint="eastAsia"/>
          <w:bCs/>
        </w:rPr>
        <w:t>整轄內</w:t>
      </w:r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執行單位</w:t>
      </w:r>
      <w:r w:rsidRPr="00D849A6">
        <w:rPr>
          <w:rFonts w:ascii="標楷體" w:hAnsi="標楷體" w:hint="eastAsia"/>
          <w:bCs/>
        </w:rPr>
        <w:t>計畫及完成初審作業</w:t>
      </w:r>
      <w:r w:rsidRPr="00D849A6">
        <w:rPr>
          <w:rFonts w:ascii="標楷體" w:hAnsi="標楷體" w:hint="eastAsia"/>
          <w:bCs/>
          <w:szCs w:val="32"/>
        </w:rPr>
        <w:t>，並至</w:t>
      </w:r>
      <w:proofErr w:type="gramStart"/>
      <w:r w:rsidRPr="00D849A6">
        <w:rPr>
          <w:rFonts w:ascii="標楷體" w:hAnsi="標楷體" w:hint="eastAsia"/>
          <w:bCs/>
          <w:szCs w:val="32"/>
        </w:rPr>
        <w:t>文健站</w:t>
      </w:r>
      <w:proofErr w:type="gramEnd"/>
      <w:r w:rsidRPr="00D849A6">
        <w:rPr>
          <w:rFonts w:ascii="標楷體" w:hAnsi="標楷體" w:hint="eastAsia"/>
          <w:bCs/>
          <w:szCs w:val="32"/>
        </w:rPr>
        <w:t>系資訊統上網填列計畫書後，</w:t>
      </w:r>
      <w:r w:rsidRPr="00D849A6">
        <w:rPr>
          <w:rFonts w:ascii="標楷體" w:hAnsi="標楷體" w:hint="eastAsia"/>
          <w:b/>
          <w:bCs/>
          <w:szCs w:val="32"/>
          <w:u w:val="single"/>
        </w:rPr>
        <w:t>於每年11月10日前</w:t>
      </w:r>
      <w:r w:rsidRPr="00D849A6">
        <w:rPr>
          <w:rFonts w:ascii="標楷體" w:hAnsi="標楷體" w:hint="eastAsia"/>
          <w:bCs/>
          <w:szCs w:val="32"/>
        </w:rPr>
        <w:t>，函知本會辦理複審作業。</w:t>
      </w:r>
    </w:p>
    <w:p w14:paraId="353C75B5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93" w:hanging="709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「新設置」</w:t>
      </w:r>
      <w:proofErr w:type="gramStart"/>
      <w:r w:rsidRPr="00D849A6">
        <w:rPr>
          <w:rFonts w:ascii="標楷體" w:hAnsi="標楷體" w:hint="eastAsia"/>
          <w:b/>
          <w:bCs/>
        </w:rPr>
        <w:t>文健站</w:t>
      </w:r>
      <w:proofErr w:type="gramEnd"/>
      <w:r w:rsidRPr="00D849A6">
        <w:rPr>
          <w:rFonts w:ascii="標楷體" w:hAnsi="標楷體" w:hint="eastAsia"/>
          <w:b/>
          <w:bCs/>
        </w:rPr>
        <w:t>(書面申請，函送本會複審</w:t>
      </w:r>
      <w:r w:rsidRPr="00D849A6">
        <w:rPr>
          <w:rFonts w:ascii="標楷體" w:hAnsi="標楷體" w:hint="eastAsia"/>
          <w:bCs/>
        </w:rPr>
        <w:t>)：</w:t>
      </w:r>
    </w:p>
    <w:p w14:paraId="6B7C67A2" w14:textId="77777777" w:rsidR="00216036" w:rsidRPr="00D849A6" w:rsidRDefault="00203CF0">
      <w:pPr>
        <w:pStyle w:val="aff2"/>
        <w:numPr>
          <w:ilvl w:val="0"/>
          <w:numId w:val="16"/>
        </w:numPr>
        <w:spacing w:line="500" w:lineRule="exact"/>
        <w:ind w:left="1247" w:hanging="680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申請作業：</w:t>
      </w:r>
      <w:r w:rsidRPr="00D849A6">
        <w:rPr>
          <w:rFonts w:ascii="標楷體" w:hAnsi="標楷體" w:hint="eastAsia"/>
        </w:rPr>
        <w:t>提案單位</w:t>
      </w:r>
      <w:r w:rsidRPr="00D849A6">
        <w:rPr>
          <w:rFonts w:ascii="標楷體" w:hAnsi="標楷體" w:hint="eastAsia"/>
          <w:b/>
          <w:u w:val="single"/>
        </w:rPr>
        <w:t>於每年</w:t>
      </w:r>
      <w:r w:rsidR="00292BD4" w:rsidRPr="00D849A6">
        <w:rPr>
          <w:rFonts w:ascii="標楷體" w:hAnsi="標楷體" w:hint="eastAsia"/>
          <w:b/>
          <w:u w:val="single"/>
        </w:rPr>
        <w:t>12</w:t>
      </w:r>
      <w:r w:rsidRPr="00D849A6">
        <w:rPr>
          <w:rFonts w:ascii="標楷體" w:hAnsi="標楷體" w:hint="eastAsia"/>
          <w:b/>
          <w:u w:val="single"/>
        </w:rPr>
        <w:t>月底前</w:t>
      </w:r>
      <w:r w:rsidRPr="00D849A6">
        <w:rPr>
          <w:rFonts w:ascii="標楷體" w:hAnsi="標楷體" w:hint="eastAsia"/>
        </w:rPr>
        <w:t>，備妥申請文件，</w:t>
      </w:r>
      <w:proofErr w:type="gramStart"/>
      <w:r w:rsidRPr="00D849A6">
        <w:rPr>
          <w:rFonts w:ascii="標楷體" w:hAnsi="標楷體" w:hint="eastAsia"/>
        </w:rPr>
        <w:t>逕</w:t>
      </w:r>
      <w:proofErr w:type="gramEnd"/>
      <w:r w:rsidRPr="00D849A6">
        <w:rPr>
          <w:rFonts w:ascii="標楷體" w:hAnsi="標楷體" w:hint="eastAsia"/>
        </w:rPr>
        <w:t>向所在地直轄市、縣(市)政府提出申請，相關文件請裝訂</w:t>
      </w:r>
      <w:proofErr w:type="gramStart"/>
      <w:r w:rsidRPr="00D849A6">
        <w:rPr>
          <w:rFonts w:ascii="標楷體" w:hAnsi="標楷體" w:hint="eastAsia"/>
        </w:rPr>
        <w:t>成冊並一</w:t>
      </w:r>
      <w:proofErr w:type="gramEnd"/>
      <w:r w:rsidRPr="00D849A6">
        <w:rPr>
          <w:rFonts w:ascii="標楷體" w:hAnsi="標楷體" w:hint="eastAsia"/>
        </w:rPr>
        <w:t>式10份(含電子檔)，說明如下(</w:t>
      </w:r>
      <w:r w:rsidRPr="00D849A6">
        <w:rPr>
          <w:rFonts w:ascii="標楷體" w:hAnsi="標楷體" w:hint="eastAsia"/>
          <w:b/>
        </w:rPr>
        <w:t>附件6</w:t>
      </w:r>
      <w:r w:rsidRPr="00D849A6">
        <w:rPr>
          <w:rFonts w:ascii="標楷體" w:hAnsi="標楷體" w:hint="eastAsia"/>
        </w:rPr>
        <w:t>)：</w:t>
      </w:r>
    </w:p>
    <w:p w14:paraId="1EA0AB9D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申請補助計畫書。</w:t>
      </w:r>
    </w:p>
    <w:p w14:paraId="14E45FF5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長者名冊(新站</w:t>
      </w:r>
      <w:proofErr w:type="gramStart"/>
      <w:r w:rsidRPr="00D849A6">
        <w:rPr>
          <w:rFonts w:ascii="標楷體" w:hAnsi="標楷體" w:hint="eastAsia"/>
        </w:rPr>
        <w:t>級距僅能</w:t>
      </w:r>
      <w:proofErr w:type="gramEnd"/>
      <w:r w:rsidRPr="00D849A6">
        <w:rPr>
          <w:rFonts w:ascii="標楷體" w:hAnsi="標楷體" w:hint="eastAsia"/>
        </w:rPr>
        <w:t>申請第1級)。</w:t>
      </w:r>
    </w:p>
    <w:p w14:paraId="1841FD24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szCs w:val="28"/>
        </w:rPr>
        <w:t>環境設備安全</w:t>
      </w:r>
      <w:r w:rsidRPr="00D849A6">
        <w:rPr>
          <w:rFonts w:ascii="標楷體" w:hAnsi="標楷體" w:hint="eastAsia"/>
        </w:rPr>
        <w:t>調查表(含場地現況照片)。</w:t>
      </w:r>
    </w:p>
    <w:p w14:paraId="36991E54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立案證書影本。</w:t>
      </w:r>
    </w:p>
    <w:p w14:paraId="2B2D4499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自籌款證明影本。</w:t>
      </w:r>
    </w:p>
    <w:p w14:paraId="02AD7162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proofErr w:type="gramStart"/>
      <w:r w:rsidRPr="00D849A6">
        <w:rPr>
          <w:rFonts w:ascii="標楷體" w:hAnsi="標楷體" w:hint="eastAsia"/>
        </w:rPr>
        <w:t>擬進用</w:t>
      </w:r>
      <w:proofErr w:type="gramEnd"/>
      <w:r w:rsidRPr="00D849A6">
        <w:rPr>
          <w:rFonts w:ascii="標楷體" w:hAnsi="標楷體" w:hint="eastAsia"/>
        </w:rPr>
        <w:t>工作人員相關資格證明文件。</w:t>
      </w:r>
    </w:p>
    <w:p w14:paraId="52E3813C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場地使用同意證明書。</w:t>
      </w:r>
    </w:p>
    <w:p w14:paraId="7CE1C352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lastRenderedPageBreak/>
        <w:t>公開說明會紀錄。</w:t>
      </w:r>
    </w:p>
    <w:p w14:paraId="7C0F208A" w14:textId="77777777" w:rsidR="00216036" w:rsidRPr="00D849A6" w:rsidRDefault="00203CF0">
      <w:pPr>
        <w:numPr>
          <w:ilvl w:val="3"/>
          <w:numId w:val="30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其他相關佐證文件。</w:t>
      </w:r>
    </w:p>
    <w:p w14:paraId="6B6042CB" w14:textId="77777777" w:rsidR="00216036" w:rsidRPr="00D849A6" w:rsidRDefault="00203CF0">
      <w:pPr>
        <w:pStyle w:val="aff2"/>
        <w:numPr>
          <w:ilvl w:val="0"/>
          <w:numId w:val="16"/>
        </w:numPr>
        <w:spacing w:line="500" w:lineRule="exact"/>
        <w:ind w:left="1247" w:hanging="680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審查作業</w:t>
      </w:r>
      <w:r w:rsidRPr="00D849A6">
        <w:rPr>
          <w:rFonts w:ascii="標楷體" w:hAnsi="標楷體" w:hint="eastAsia"/>
        </w:rPr>
        <w:t>：</w:t>
      </w:r>
    </w:p>
    <w:p w14:paraId="66EF5EE7" w14:textId="77777777" w:rsidR="00216036" w:rsidRPr="00D849A6" w:rsidRDefault="00203CF0">
      <w:pPr>
        <w:numPr>
          <w:ilvl w:val="0"/>
          <w:numId w:val="18"/>
        </w:numPr>
        <w:spacing w:line="500" w:lineRule="exact"/>
        <w:ind w:left="1248" w:hanging="397"/>
        <w:jc w:val="both"/>
        <w:rPr>
          <w:rFonts w:ascii="標楷體" w:hAnsi="標楷體"/>
        </w:rPr>
      </w:pPr>
      <w:bookmarkStart w:id="62" w:name="_Hlk205475892"/>
      <w:r w:rsidRPr="00D849A6">
        <w:rPr>
          <w:rFonts w:ascii="標楷體" w:hAnsi="標楷體" w:hint="eastAsia"/>
        </w:rPr>
        <w:t>直轄市、縣(市)政府</w:t>
      </w:r>
      <w:r w:rsidRPr="00D849A6">
        <w:rPr>
          <w:rFonts w:ascii="標楷體" w:hAnsi="標楷體" w:hint="eastAsia"/>
          <w:b/>
          <w:u w:val="single"/>
        </w:rPr>
        <w:t>於每年</w:t>
      </w:r>
      <w:r w:rsidR="00292BD4" w:rsidRPr="00D849A6">
        <w:rPr>
          <w:rFonts w:ascii="標楷體" w:hAnsi="標楷體" w:hint="eastAsia"/>
          <w:b/>
          <w:u w:val="single"/>
        </w:rPr>
        <w:t>1</w:t>
      </w:r>
      <w:r w:rsidRPr="00D849A6">
        <w:rPr>
          <w:rFonts w:ascii="標楷體" w:hAnsi="標楷體" w:hint="eastAsia"/>
          <w:b/>
          <w:u w:val="single"/>
        </w:rPr>
        <w:t>月底前</w:t>
      </w:r>
      <w:r w:rsidRPr="00D849A6">
        <w:rPr>
          <w:rFonts w:ascii="標楷體" w:hAnsi="標楷體" w:hint="eastAsia"/>
        </w:rPr>
        <w:t>，完成初審作業，另若經初審轄內有不同申請單位提報同一站之情形，請擇優一個申請單位，未自行擇優者，本會不予</w:t>
      </w:r>
      <w:proofErr w:type="gramStart"/>
      <w:r w:rsidRPr="00D849A6">
        <w:rPr>
          <w:rFonts w:ascii="標楷體" w:hAnsi="標楷體" w:hint="eastAsia"/>
        </w:rPr>
        <w:t>複</w:t>
      </w:r>
      <w:proofErr w:type="gramEnd"/>
      <w:r w:rsidRPr="00D849A6">
        <w:rPr>
          <w:rFonts w:ascii="標楷體" w:hAnsi="標楷體" w:hint="eastAsia"/>
        </w:rPr>
        <w:t>審(</w:t>
      </w:r>
      <w:r w:rsidRPr="00D849A6">
        <w:rPr>
          <w:rFonts w:ascii="標楷體" w:hAnsi="標楷體" w:hint="eastAsia"/>
          <w:b/>
        </w:rPr>
        <w:t>附件7</w:t>
      </w:r>
      <w:r w:rsidRPr="00D849A6">
        <w:rPr>
          <w:rFonts w:ascii="標楷體" w:hAnsi="標楷體" w:hint="eastAsia"/>
        </w:rPr>
        <w:t>)</w:t>
      </w:r>
      <w:r w:rsidRPr="00D849A6">
        <w:rPr>
          <w:rFonts w:ascii="標楷體" w:hAnsi="標楷體" w:hint="eastAsia"/>
          <w:b/>
        </w:rPr>
        <w:t>。</w:t>
      </w:r>
    </w:p>
    <w:p w14:paraId="0818B92F" w14:textId="77777777" w:rsidR="00216036" w:rsidRPr="00D849A6" w:rsidRDefault="00203CF0">
      <w:pPr>
        <w:numPr>
          <w:ilvl w:val="0"/>
          <w:numId w:val="18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本會</w:t>
      </w:r>
      <w:bookmarkStart w:id="63" w:name="_Hlk202189879"/>
      <w:r w:rsidRPr="00D849A6">
        <w:rPr>
          <w:rFonts w:ascii="標楷體" w:hAnsi="標楷體" w:hint="eastAsia"/>
        </w:rPr>
        <w:t>得邀集族群事務、文化安全、長期照顧、公共衛生、社會福利、社會工作或公共建設等相關領域專家學者</w:t>
      </w:r>
      <w:bookmarkEnd w:id="56"/>
      <w:r w:rsidRPr="00D849A6">
        <w:rPr>
          <w:rFonts w:ascii="標楷體" w:hAnsi="標楷體" w:hint="eastAsia"/>
        </w:rPr>
        <w:t>組成</w:t>
      </w:r>
      <w:proofErr w:type="gramStart"/>
      <w:r w:rsidRPr="00D849A6">
        <w:rPr>
          <w:rFonts w:ascii="標楷體" w:hAnsi="標楷體" w:hint="eastAsia"/>
        </w:rPr>
        <w:t>複</w:t>
      </w:r>
      <w:proofErr w:type="gramEnd"/>
      <w:r w:rsidRPr="00D849A6">
        <w:rPr>
          <w:rFonts w:ascii="標楷體" w:hAnsi="標楷體" w:hint="eastAsia"/>
        </w:rPr>
        <w:t>審小組，並召開複審會議，必要時得進行實地勘查。</w:t>
      </w:r>
    </w:p>
    <w:bookmarkEnd w:id="57"/>
    <w:p w14:paraId="3784FDD1" w14:textId="77777777" w:rsidR="00216036" w:rsidRPr="00D849A6" w:rsidRDefault="00203CF0">
      <w:pPr>
        <w:numPr>
          <w:ilvl w:val="0"/>
          <w:numId w:val="18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本會召開</w:t>
      </w:r>
      <w:proofErr w:type="gramStart"/>
      <w:r w:rsidRPr="00D849A6">
        <w:rPr>
          <w:rFonts w:ascii="標楷體" w:hAnsi="標楷體" w:hint="eastAsia"/>
        </w:rPr>
        <w:t>複</w:t>
      </w:r>
      <w:proofErr w:type="gramEnd"/>
      <w:r w:rsidRPr="00D849A6">
        <w:rPr>
          <w:rFonts w:ascii="標楷體" w:hAnsi="標楷體" w:hint="eastAsia"/>
        </w:rPr>
        <w:t>審會議，請提報計畫之直轄市、縣(市)政府應派員出席簡報，並視年度預算核定。</w:t>
      </w:r>
    </w:p>
    <w:p w14:paraId="040A082E" w14:textId="77777777" w:rsidR="00216036" w:rsidRPr="00D849A6" w:rsidRDefault="00203CF0">
      <w:pPr>
        <w:pStyle w:val="aff2"/>
        <w:numPr>
          <w:ilvl w:val="0"/>
          <w:numId w:val="16"/>
        </w:numPr>
        <w:spacing w:line="500" w:lineRule="exact"/>
        <w:ind w:left="1247" w:hanging="680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本會得視當年度經費或資源布建狀況及政策需要，專案辦理新站審查時間。</w:t>
      </w:r>
    </w:p>
    <w:p w14:paraId="0FE88A9B" w14:textId="77777777" w:rsidR="00216036" w:rsidRPr="00D849A6" w:rsidRDefault="00203CF0">
      <w:pPr>
        <w:keepNext/>
        <w:numPr>
          <w:ilvl w:val="0"/>
          <w:numId w:val="30"/>
        </w:numPr>
        <w:spacing w:before="180" w:line="500" w:lineRule="exact"/>
        <w:ind w:left="482" w:hanging="482"/>
        <w:jc w:val="both"/>
        <w:outlineLvl w:val="0"/>
        <w:rPr>
          <w:rFonts w:ascii="標楷體" w:hAnsi="標楷體"/>
          <w:b/>
          <w:bCs/>
          <w:sz w:val="36"/>
          <w:szCs w:val="36"/>
        </w:rPr>
      </w:pPr>
      <w:bookmarkStart w:id="64" w:name="_Toc209795647"/>
      <w:r w:rsidRPr="00D849A6">
        <w:rPr>
          <w:rFonts w:ascii="標楷體" w:hAnsi="標楷體" w:hint="eastAsia"/>
          <w:b/>
          <w:bCs/>
          <w:sz w:val="36"/>
          <w:szCs w:val="36"/>
        </w:rPr>
        <w:t>補助項目</w:t>
      </w:r>
      <w:bookmarkEnd w:id="58"/>
      <w:bookmarkEnd w:id="64"/>
    </w:p>
    <w:p w14:paraId="671A1122" w14:textId="77777777" w:rsidR="00216036" w:rsidRPr="00D849A6" w:rsidRDefault="00203CF0">
      <w:pPr>
        <w:spacing w:line="500" w:lineRule="exact"/>
        <w:ind w:left="384" w:firstLine="707"/>
        <w:jc w:val="both"/>
        <w:rPr>
          <w:rFonts w:ascii="標楷體" w:hAnsi="標楷體"/>
        </w:rPr>
      </w:pPr>
      <w:bookmarkStart w:id="65" w:name="_Hlk205541509"/>
      <w:r w:rsidRPr="00D849A6">
        <w:rPr>
          <w:rFonts w:ascii="標楷體" w:hAnsi="標楷體" w:hint="eastAsia"/>
        </w:rPr>
        <w:t>本計畫補助經費以下列項目為</w:t>
      </w:r>
      <w:proofErr w:type="gramStart"/>
      <w:r w:rsidRPr="00D849A6">
        <w:rPr>
          <w:rFonts w:ascii="標楷體" w:hAnsi="標楷體" w:hint="eastAsia"/>
        </w:rPr>
        <w:t>準</w:t>
      </w:r>
      <w:proofErr w:type="gramEnd"/>
      <w:r w:rsidRPr="00D849A6">
        <w:rPr>
          <w:rFonts w:ascii="標楷體" w:hAnsi="標楷體" w:hint="eastAsia"/>
        </w:rPr>
        <w:t>，並應專款專用，不得抵用或移用，倘直轄市、縣(市)政府或執行單位有經費不足情形，或因會計年度須提前核銷完畢，其餘經費應自行自籌支出，不得要求追加補助(</w:t>
      </w:r>
      <w:r w:rsidRPr="00D849A6">
        <w:rPr>
          <w:rFonts w:ascii="標楷體" w:hAnsi="標楷體" w:hint="eastAsia"/>
          <w:b/>
        </w:rPr>
        <w:t>附件8</w:t>
      </w:r>
      <w:r w:rsidRPr="00D849A6">
        <w:rPr>
          <w:rFonts w:ascii="標楷體" w:hAnsi="標楷體" w:hint="eastAsia"/>
        </w:rPr>
        <w:t>)。</w:t>
      </w:r>
    </w:p>
    <w:bookmarkEnd w:id="59"/>
    <w:p w14:paraId="6E10215C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開辦費</w:t>
      </w:r>
      <w:r w:rsidRPr="00D849A6">
        <w:rPr>
          <w:rFonts w:ascii="標楷體" w:hAnsi="標楷體" w:hint="eastAsia"/>
        </w:rPr>
        <w:t>：補助新設置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設施設備相關費用。</w:t>
      </w:r>
    </w:p>
    <w:p w14:paraId="7BDCC8B8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充實設施設備費：</w:t>
      </w:r>
      <w:r w:rsidRPr="00D849A6">
        <w:rPr>
          <w:rFonts w:ascii="標楷體" w:hAnsi="標楷體" w:hint="eastAsia"/>
        </w:rPr>
        <w:t>補助</w:t>
      </w:r>
      <w:proofErr w:type="gramStart"/>
      <w:r w:rsidRPr="00D849A6">
        <w:rPr>
          <w:rFonts w:ascii="標楷體" w:hAnsi="標楷體" w:hint="eastAsia"/>
        </w:rPr>
        <w:t>賡</w:t>
      </w:r>
      <w:proofErr w:type="gramEnd"/>
      <w:r w:rsidRPr="00D849A6">
        <w:rPr>
          <w:rFonts w:ascii="標楷體" w:hAnsi="標楷體" w:hint="eastAsia"/>
        </w:rPr>
        <w:t>續設置</w:t>
      </w:r>
      <w:proofErr w:type="gramStart"/>
      <w:r w:rsidRPr="00D849A6">
        <w:rPr>
          <w:rFonts w:ascii="標楷體" w:hAnsi="標楷體" w:hint="eastAsia"/>
        </w:rPr>
        <w:t>文健</w:t>
      </w:r>
      <w:proofErr w:type="gramEnd"/>
      <w:r w:rsidRPr="00D849A6">
        <w:rPr>
          <w:rFonts w:ascii="標楷體" w:hAnsi="標楷體" w:hint="eastAsia"/>
        </w:rPr>
        <w:t>站充實設施設費相關費用。</w:t>
      </w:r>
    </w:p>
    <w:p w14:paraId="600D3640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業務費(含量能提升業務費)：</w:t>
      </w:r>
      <w:r w:rsidRPr="00D849A6">
        <w:rPr>
          <w:rFonts w:ascii="標楷體" w:hAnsi="標楷體" w:hint="eastAsia"/>
        </w:rPr>
        <w:t>補助執行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相關業務費用，包括臨時工資(廚工)、水費、電費、瓦斯費、活動場地費、講師費、二代健保補充費、各項保險費(公共意外責任險、強制汽車責任險、雇主負擔勞健保相關</w:t>
      </w:r>
      <w:r w:rsidRPr="00D849A6">
        <w:rPr>
          <w:rFonts w:ascii="標楷體" w:hAnsi="標楷體" w:hint="eastAsia"/>
        </w:rPr>
        <w:lastRenderedPageBreak/>
        <w:t>保費)、文具、食材費、餐費、交通費、</w:t>
      </w:r>
      <w:proofErr w:type="gramStart"/>
      <w:r w:rsidRPr="00D849A6">
        <w:rPr>
          <w:rFonts w:ascii="標楷體" w:hAnsi="標楷體" w:hint="eastAsia"/>
        </w:rPr>
        <w:t>耗材或雜</w:t>
      </w:r>
      <w:proofErr w:type="gramEnd"/>
      <w:r w:rsidRPr="00D849A6">
        <w:rPr>
          <w:rFonts w:ascii="標楷體" w:hAnsi="標楷體" w:hint="eastAsia"/>
        </w:rPr>
        <w:t>支等相關執行</w:t>
      </w:r>
      <w:proofErr w:type="gramStart"/>
      <w:r w:rsidRPr="00D849A6">
        <w:rPr>
          <w:rFonts w:ascii="標楷體" w:hAnsi="標楷體" w:hint="eastAsia"/>
        </w:rPr>
        <w:t>文健</w:t>
      </w:r>
      <w:proofErr w:type="gramEnd"/>
      <w:r w:rsidRPr="00D849A6">
        <w:rPr>
          <w:rFonts w:ascii="標楷體" w:hAnsi="標楷體" w:hint="eastAsia"/>
        </w:rPr>
        <w:t>站業務費用。</w:t>
      </w:r>
    </w:p>
    <w:p w14:paraId="75E71561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工作人員服務費</w:t>
      </w:r>
      <w:r w:rsidRPr="00D849A6">
        <w:rPr>
          <w:rFonts w:ascii="標楷體" w:hAnsi="標楷體" w:hint="eastAsia"/>
        </w:rPr>
        <w:t>：補助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計畫負責人及照顧服務員相關服務費用。</w:t>
      </w:r>
    </w:p>
    <w:p w14:paraId="3D2C2C2A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10" w:hanging="626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/>
        </w:rPr>
        <w:t>行政管理費</w:t>
      </w:r>
      <w:r w:rsidRPr="00D849A6">
        <w:rPr>
          <w:rFonts w:ascii="標楷體" w:hAnsi="標楷體" w:hint="eastAsia"/>
        </w:rPr>
        <w:t>：補助直轄市及縣(市)政府行政管理費。</w:t>
      </w:r>
    </w:p>
    <w:p w14:paraId="62A71FE5" w14:textId="77777777" w:rsidR="00216036" w:rsidRPr="00D849A6" w:rsidRDefault="00203CF0">
      <w:pPr>
        <w:keepNext/>
        <w:numPr>
          <w:ilvl w:val="0"/>
          <w:numId w:val="30"/>
        </w:numPr>
        <w:spacing w:before="180" w:line="500" w:lineRule="exact"/>
        <w:ind w:left="482" w:hanging="482"/>
        <w:jc w:val="both"/>
        <w:outlineLvl w:val="0"/>
        <w:rPr>
          <w:rFonts w:ascii="標楷體" w:hAnsi="標楷體"/>
          <w:b/>
          <w:bCs/>
          <w:sz w:val="36"/>
          <w:szCs w:val="36"/>
        </w:rPr>
      </w:pPr>
      <w:bookmarkStart w:id="66" w:name="_Toc209795648"/>
      <w:r w:rsidRPr="00D849A6">
        <w:rPr>
          <w:rFonts w:ascii="標楷體" w:hAnsi="標楷體" w:hint="eastAsia"/>
          <w:b/>
          <w:bCs/>
          <w:sz w:val="36"/>
          <w:szCs w:val="36"/>
        </w:rPr>
        <w:t>經費撥付與結報</w:t>
      </w:r>
      <w:bookmarkEnd w:id="61"/>
      <w:bookmarkEnd w:id="66"/>
    </w:p>
    <w:p w14:paraId="407F8FD3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24" w:hanging="640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撥付作業</w:t>
      </w:r>
      <w:r w:rsidRPr="00D849A6">
        <w:rPr>
          <w:rFonts w:ascii="標楷體" w:hAnsi="標楷體" w:hint="eastAsia"/>
          <w:bCs/>
        </w:rPr>
        <w:t>：本計畫</w:t>
      </w:r>
      <w:proofErr w:type="gramStart"/>
      <w:r w:rsidRPr="00D849A6">
        <w:rPr>
          <w:rFonts w:ascii="標楷體" w:hAnsi="標楷體" w:hint="eastAsia"/>
          <w:bCs/>
        </w:rPr>
        <w:t>採</w:t>
      </w:r>
      <w:proofErr w:type="gramEnd"/>
      <w:r w:rsidRPr="00D849A6">
        <w:rPr>
          <w:rFonts w:ascii="標楷體" w:hAnsi="標楷體" w:hint="eastAsia"/>
          <w:bCs/>
        </w:rPr>
        <w:t>「納入預算」方式辦理，並採2期撥付，</w:t>
      </w:r>
      <w:proofErr w:type="gramStart"/>
      <w:r w:rsidRPr="00D849A6">
        <w:rPr>
          <w:rFonts w:ascii="標楷體" w:hAnsi="標楷體" w:hint="eastAsia"/>
          <w:bCs/>
        </w:rPr>
        <w:t>第1期</w:t>
      </w:r>
      <w:proofErr w:type="gramEnd"/>
      <w:r w:rsidRPr="00D849A6">
        <w:rPr>
          <w:rFonts w:ascii="標楷體" w:hAnsi="標楷體" w:hint="eastAsia"/>
          <w:bCs/>
        </w:rPr>
        <w:t>款自本會核定直轄市或縣(市)政府計畫，</w:t>
      </w:r>
      <w:proofErr w:type="gramStart"/>
      <w:r w:rsidRPr="00D849A6">
        <w:rPr>
          <w:rFonts w:ascii="標楷體" w:hAnsi="標楷體" w:hint="eastAsia"/>
          <w:bCs/>
        </w:rPr>
        <w:t>檢送領</w:t>
      </w:r>
      <w:proofErr w:type="gramEnd"/>
      <w:r w:rsidRPr="00D849A6">
        <w:rPr>
          <w:rFonts w:ascii="標楷體" w:hAnsi="標楷體" w:hint="eastAsia"/>
          <w:bCs/>
        </w:rPr>
        <w:t>據、納入預算證明(或議會同意墊付相關證明文件)，撥付90%經費；</w:t>
      </w:r>
      <w:proofErr w:type="gramStart"/>
      <w:r w:rsidRPr="00D849A6">
        <w:rPr>
          <w:rFonts w:ascii="標楷體" w:hAnsi="標楷體" w:hint="eastAsia"/>
          <w:bCs/>
        </w:rPr>
        <w:t>第2期款請</w:t>
      </w:r>
      <w:proofErr w:type="gramEnd"/>
      <w:r w:rsidRPr="00D849A6">
        <w:rPr>
          <w:rFonts w:ascii="標楷體" w:hAnsi="標楷體" w:hint="eastAsia"/>
          <w:bCs/>
        </w:rPr>
        <w:t>直轄市、縣(市)政府完成年度結報後，撥付10%經費。</w:t>
      </w:r>
    </w:p>
    <w:p w14:paraId="78BD6040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24" w:hanging="640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預撥機制</w:t>
      </w:r>
      <w:r w:rsidRPr="00D849A6">
        <w:rPr>
          <w:rFonts w:ascii="標楷體" w:hAnsi="標楷體" w:hint="eastAsia"/>
          <w:bCs/>
        </w:rPr>
        <w:t>：</w:t>
      </w:r>
    </w:p>
    <w:p w14:paraId="142265D9" w14:textId="77777777" w:rsidR="00216036" w:rsidRPr="00D849A6" w:rsidRDefault="00203CF0">
      <w:pPr>
        <w:pStyle w:val="aff2"/>
        <w:numPr>
          <w:ilvl w:val="0"/>
          <w:numId w:val="29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Cs/>
        </w:rPr>
        <w:t>為保障</w:t>
      </w:r>
      <w:proofErr w:type="gramStart"/>
      <w:r w:rsidRPr="00D849A6">
        <w:rPr>
          <w:rFonts w:ascii="標楷體" w:hAnsi="標楷體" w:hint="eastAsia"/>
          <w:bCs/>
        </w:rPr>
        <w:t>文健站</w:t>
      </w:r>
      <w:proofErr w:type="gramEnd"/>
      <w:r w:rsidRPr="00D849A6">
        <w:rPr>
          <w:rFonts w:ascii="標楷體" w:hAnsi="標楷體" w:hint="eastAsia"/>
          <w:bCs/>
        </w:rPr>
        <w:t>工作人員勞動權益，及穩定</w:t>
      </w:r>
      <w:proofErr w:type="gramStart"/>
      <w:r w:rsidRPr="00D849A6">
        <w:rPr>
          <w:rFonts w:ascii="標楷體" w:hAnsi="標楷體" w:hint="eastAsia"/>
          <w:bCs/>
        </w:rPr>
        <w:t>文健</w:t>
      </w:r>
      <w:proofErr w:type="gramEnd"/>
      <w:r w:rsidRPr="00D849A6">
        <w:rPr>
          <w:rFonts w:ascii="標楷體" w:hAnsi="標楷體" w:hint="eastAsia"/>
          <w:bCs/>
        </w:rPr>
        <w:t>站正常運作，直轄市、縣(市)政府應於每月15日前撥付前一個月人事費用，並應</w:t>
      </w:r>
      <w:proofErr w:type="gramStart"/>
      <w:r w:rsidRPr="00D849A6">
        <w:rPr>
          <w:rFonts w:ascii="標楷體" w:hAnsi="標楷體" w:hint="eastAsia"/>
          <w:bCs/>
        </w:rPr>
        <w:t>預撥當</w:t>
      </w:r>
      <w:proofErr w:type="gramEnd"/>
      <w:r w:rsidRPr="00D849A6">
        <w:rPr>
          <w:rFonts w:ascii="標楷體" w:hAnsi="標楷體" w:hint="eastAsia"/>
          <w:bCs/>
        </w:rPr>
        <w:t>期業務費至少80%以上經費。</w:t>
      </w:r>
    </w:p>
    <w:p w14:paraId="06A9ED35" w14:textId="77777777" w:rsidR="00216036" w:rsidRPr="00D849A6" w:rsidRDefault="00203CF0">
      <w:pPr>
        <w:pStyle w:val="aff2"/>
        <w:numPr>
          <w:ilvl w:val="0"/>
          <w:numId w:val="29"/>
        </w:numPr>
        <w:spacing w:line="500" w:lineRule="exact"/>
        <w:ind w:left="1248" w:hanging="39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  <w:bCs/>
        </w:rPr>
        <w:t>執行單位如因核銷遲延，</w:t>
      </w:r>
      <w:proofErr w:type="gramStart"/>
      <w:r w:rsidRPr="00D849A6">
        <w:rPr>
          <w:rFonts w:ascii="標楷體" w:hAnsi="標楷體" w:hint="eastAsia"/>
          <w:bCs/>
        </w:rPr>
        <w:t>影響照服員</w:t>
      </w:r>
      <w:proofErr w:type="gramEnd"/>
      <w:r w:rsidRPr="00D849A6">
        <w:rPr>
          <w:rFonts w:ascii="標楷體" w:hAnsi="標楷體" w:hint="eastAsia"/>
          <w:bCs/>
        </w:rPr>
        <w:t>未能按時領取薪資或無力支應</w:t>
      </w:r>
      <w:proofErr w:type="gramStart"/>
      <w:r w:rsidRPr="00D849A6">
        <w:rPr>
          <w:rFonts w:ascii="標楷體" w:hAnsi="標楷體" w:hint="eastAsia"/>
          <w:bCs/>
        </w:rPr>
        <w:t>文健</w:t>
      </w:r>
      <w:proofErr w:type="gramEnd"/>
      <w:r w:rsidRPr="00D849A6">
        <w:rPr>
          <w:rFonts w:ascii="標楷體" w:hAnsi="標楷體" w:hint="eastAsia"/>
          <w:bCs/>
        </w:rPr>
        <w:t>站餐費，直轄市、縣(市)政府應逕行撥付薪資及部分業務費，不得因執行單位核銷作業遲延，</w:t>
      </w:r>
      <w:proofErr w:type="gramStart"/>
      <w:r w:rsidRPr="00D849A6">
        <w:rPr>
          <w:rFonts w:ascii="標楷體" w:hAnsi="標楷體" w:hint="eastAsia"/>
          <w:bCs/>
        </w:rPr>
        <w:t>影響文健站</w:t>
      </w:r>
      <w:proofErr w:type="gramEnd"/>
      <w:r w:rsidRPr="00D849A6">
        <w:rPr>
          <w:rFonts w:ascii="標楷體" w:hAnsi="標楷體" w:hint="eastAsia"/>
          <w:bCs/>
        </w:rPr>
        <w:t>穩定運作或工作人員薪資遲延發放。直轄市、縣(市)政府如未確實辦理，本會得</w:t>
      </w:r>
      <w:proofErr w:type="gramStart"/>
      <w:r w:rsidRPr="00D849A6">
        <w:rPr>
          <w:rFonts w:ascii="標楷體" w:hAnsi="標楷體" w:hint="eastAsia"/>
          <w:bCs/>
        </w:rPr>
        <w:t>扣減次年度</w:t>
      </w:r>
      <w:proofErr w:type="gramEnd"/>
      <w:r w:rsidRPr="00D849A6">
        <w:rPr>
          <w:rFonts w:ascii="標楷體" w:hAnsi="標楷體" w:hint="eastAsia"/>
          <w:bCs/>
        </w:rPr>
        <w:t>行政管理費5%。</w:t>
      </w:r>
    </w:p>
    <w:p w14:paraId="3FFDC6A5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964" w:hanging="680"/>
        <w:jc w:val="both"/>
        <w:rPr>
          <w:rFonts w:ascii="標楷體" w:hAnsi="標楷體"/>
          <w:bCs/>
        </w:rPr>
      </w:pPr>
      <w:r w:rsidRPr="00D849A6">
        <w:rPr>
          <w:rFonts w:ascii="標楷體" w:hAnsi="標楷體" w:hint="eastAsia"/>
          <w:b/>
          <w:bCs/>
        </w:rPr>
        <w:t>結報作業</w:t>
      </w:r>
      <w:r w:rsidRPr="00D849A6">
        <w:rPr>
          <w:rFonts w:ascii="標楷體" w:hAnsi="標楷體" w:hint="eastAsia"/>
          <w:bCs/>
        </w:rPr>
        <w:t>：</w:t>
      </w:r>
    </w:p>
    <w:p w14:paraId="05BA9138" w14:textId="77777777" w:rsidR="00216036" w:rsidRPr="00D849A6" w:rsidRDefault="00203CF0">
      <w:pPr>
        <w:numPr>
          <w:ilvl w:val="0"/>
          <w:numId w:val="17"/>
        </w:numPr>
        <w:spacing w:line="500" w:lineRule="exact"/>
        <w:ind w:left="1077" w:hanging="680"/>
        <w:jc w:val="both"/>
        <w:rPr>
          <w:rFonts w:ascii="標楷體" w:hAnsi="標楷體"/>
          <w:bCs/>
          <w:sz w:val="36"/>
        </w:rPr>
      </w:pPr>
      <w:r w:rsidRPr="00D849A6">
        <w:rPr>
          <w:rFonts w:ascii="標楷體" w:hAnsi="標楷體" w:hint="eastAsia"/>
        </w:rPr>
        <w:t>請直轄市、縣(市)政府</w:t>
      </w:r>
      <w:r w:rsidRPr="00D849A6">
        <w:rPr>
          <w:rFonts w:ascii="標楷體" w:hAnsi="標楷體" w:hint="eastAsia"/>
          <w:b/>
          <w:u w:val="single"/>
        </w:rPr>
        <w:t>應於執行年度結束後</w:t>
      </w:r>
      <w:r w:rsidRPr="00D849A6">
        <w:rPr>
          <w:rFonts w:ascii="標楷體" w:hAnsi="標楷體" w:hint="eastAsia"/>
          <w:b/>
          <w:u w:val="single"/>
          <w:lang w:val="zh-TW"/>
        </w:rPr>
        <w:t>1</w:t>
      </w:r>
      <w:r w:rsidRPr="00D849A6">
        <w:rPr>
          <w:rFonts w:ascii="標楷體" w:hAnsi="標楷體" w:hint="eastAsia"/>
          <w:b/>
          <w:u w:val="single"/>
        </w:rPr>
        <w:t>個月內</w:t>
      </w:r>
      <w:r w:rsidRPr="00D849A6">
        <w:rPr>
          <w:rFonts w:ascii="標楷體" w:hAnsi="標楷體" w:hint="eastAsia"/>
        </w:rPr>
        <w:t>將計畫賸餘款、年度成果報告書(含電子檔)及經費結報表(</w:t>
      </w:r>
      <w:r w:rsidRPr="00D849A6">
        <w:rPr>
          <w:rFonts w:ascii="標楷體" w:hAnsi="標楷體" w:hint="eastAsia"/>
          <w:b/>
        </w:rPr>
        <w:t>附件9</w:t>
      </w:r>
      <w:r w:rsidRPr="00D849A6">
        <w:rPr>
          <w:rFonts w:ascii="標楷體" w:hAnsi="標楷體"/>
        </w:rPr>
        <w:t>)</w:t>
      </w:r>
      <w:r w:rsidRPr="00D849A6">
        <w:rPr>
          <w:rFonts w:ascii="標楷體" w:hAnsi="標楷體" w:hint="eastAsia"/>
        </w:rPr>
        <w:t>函報本會辦理結報。</w:t>
      </w:r>
    </w:p>
    <w:p w14:paraId="6161CCAF" w14:textId="77777777" w:rsidR="00216036" w:rsidRPr="00D849A6" w:rsidRDefault="00203CF0">
      <w:pPr>
        <w:numPr>
          <w:ilvl w:val="0"/>
          <w:numId w:val="17"/>
        </w:numPr>
        <w:spacing w:line="500" w:lineRule="exact"/>
        <w:ind w:left="1077" w:hanging="680"/>
        <w:jc w:val="both"/>
        <w:rPr>
          <w:rFonts w:ascii="標楷體" w:hAnsi="標楷體"/>
          <w:bCs/>
          <w:sz w:val="40"/>
        </w:rPr>
      </w:pPr>
      <w:r w:rsidRPr="00D849A6">
        <w:rPr>
          <w:rFonts w:ascii="標楷體" w:hAnsi="標楷體" w:hint="eastAsia"/>
        </w:rPr>
        <w:t>倘直轄市、縣(市)政府未依前開期限完成結報作業，</w:t>
      </w:r>
      <w:r w:rsidRPr="00D849A6">
        <w:rPr>
          <w:rFonts w:ascii="標楷體" w:hAnsi="標楷體" w:hint="eastAsia"/>
        </w:rPr>
        <w:lastRenderedPageBreak/>
        <w:t>本會得</w:t>
      </w:r>
      <w:proofErr w:type="gramStart"/>
      <w:r w:rsidRPr="00D849A6">
        <w:rPr>
          <w:rFonts w:ascii="標楷體" w:hAnsi="標楷體" w:hint="eastAsia"/>
        </w:rPr>
        <w:t>扣減次年度</w:t>
      </w:r>
      <w:proofErr w:type="gramEnd"/>
      <w:r w:rsidRPr="00D849A6">
        <w:rPr>
          <w:rFonts w:ascii="標楷體" w:hAnsi="標楷體" w:hint="eastAsia"/>
        </w:rPr>
        <w:t>行政管理費，每逾期1日扣減行政管理費1</w:t>
      </w:r>
      <w:r w:rsidRPr="00D849A6">
        <w:rPr>
          <w:rFonts w:ascii="Arial" w:hAnsi="Arial" w:cs="Arial"/>
          <w:szCs w:val="30"/>
        </w:rPr>
        <w:t>‰</w:t>
      </w:r>
      <w:r w:rsidRPr="00D849A6">
        <w:rPr>
          <w:rFonts w:ascii="標楷體" w:hAnsi="標楷體" w:hint="eastAsia"/>
        </w:rPr>
        <w:t>，其總額以行政管理費20%為上限。</w:t>
      </w:r>
    </w:p>
    <w:p w14:paraId="7FF65061" w14:textId="77777777" w:rsidR="00216036" w:rsidRPr="00D849A6" w:rsidRDefault="00203CF0">
      <w:pPr>
        <w:numPr>
          <w:ilvl w:val="0"/>
          <w:numId w:val="17"/>
        </w:numPr>
        <w:spacing w:line="500" w:lineRule="exact"/>
        <w:ind w:left="1077" w:hanging="680"/>
        <w:jc w:val="both"/>
        <w:rPr>
          <w:rFonts w:ascii="標楷體" w:hAnsi="標楷體"/>
          <w:bCs/>
          <w:szCs w:val="32"/>
        </w:rPr>
      </w:pPr>
      <w:r w:rsidRPr="00D849A6">
        <w:rPr>
          <w:rFonts w:ascii="標楷體" w:hAnsi="標楷體" w:hint="eastAsia"/>
          <w:bCs/>
          <w:szCs w:val="32"/>
        </w:rPr>
        <w:t>執行單位應依直轄市、縣(市)政府規定期限按時辦理核銷，未依限辦理者，直轄市、縣(市)政府得按逾期日數，每日金額300元計算逾期違約金，違約金得自當期業務費扣抵，不足者得通知執行單位繳納，逾期違約金總額以業務費總額5%為上限。</w:t>
      </w:r>
    </w:p>
    <w:p w14:paraId="27768E47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jc w:val="both"/>
        <w:rPr>
          <w:rFonts w:ascii="標楷體" w:hAnsi="標楷體"/>
          <w:sz w:val="36"/>
          <w:szCs w:val="36"/>
        </w:rPr>
      </w:pPr>
      <w:bookmarkStart w:id="67" w:name="_Toc209795649"/>
      <w:r w:rsidRPr="00D849A6">
        <w:rPr>
          <w:rFonts w:ascii="標楷體" w:hAnsi="標楷體" w:hint="eastAsia"/>
          <w:sz w:val="36"/>
          <w:szCs w:val="36"/>
          <w:lang w:eastAsia="zh-TW"/>
        </w:rPr>
        <w:t>督導與考核</w:t>
      </w:r>
      <w:r w:rsidRPr="00D849A6">
        <w:rPr>
          <w:rFonts w:ascii="標楷體" w:hAnsi="標楷體" w:hint="eastAsia"/>
          <w:sz w:val="36"/>
          <w:szCs w:val="36"/>
        </w:rPr>
        <w:t>：</w:t>
      </w:r>
      <w:bookmarkEnd w:id="67"/>
    </w:p>
    <w:p w14:paraId="0A3D0925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1050" w:hanging="624"/>
        <w:rPr>
          <w:rFonts w:ascii="標楷體" w:hAnsi="標楷體"/>
        </w:rPr>
      </w:pPr>
      <w:r w:rsidRPr="00D849A6">
        <w:rPr>
          <w:rFonts w:ascii="標楷體" w:hAnsi="標楷體" w:hint="eastAsia"/>
        </w:rPr>
        <w:t>接受補助之地方政府及執行單位，應接受本會督導或委託專業服務團隊相關輔導事宜，配合定期或不定期業務訪視或派員實地查核及填(製)送相關表件。</w:t>
      </w:r>
    </w:p>
    <w:p w14:paraId="629491A1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1050" w:hanging="624"/>
        <w:rPr>
          <w:rFonts w:ascii="標楷體" w:hAnsi="標楷體"/>
        </w:rPr>
      </w:pPr>
      <w:r w:rsidRPr="00D849A6">
        <w:rPr>
          <w:rFonts w:ascii="標楷體" w:hAnsi="標楷體" w:hint="eastAsia"/>
        </w:rPr>
        <w:t>本會將另</w:t>
      </w:r>
      <w:proofErr w:type="gramStart"/>
      <w:r w:rsidRPr="00D849A6">
        <w:rPr>
          <w:rFonts w:ascii="標楷體" w:hAnsi="標楷體" w:hint="eastAsia"/>
        </w:rPr>
        <w:t>函頒訪</w:t>
      </w:r>
      <w:proofErr w:type="gramEnd"/>
      <w:r w:rsidRPr="00D849A6">
        <w:rPr>
          <w:rFonts w:ascii="標楷體" w:hAnsi="標楷體" w:hint="eastAsia"/>
        </w:rPr>
        <w:t>視查核計畫，考核不佳者，本會得不予補助。</w:t>
      </w:r>
    </w:p>
    <w:p w14:paraId="78A3A860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1050" w:hanging="624"/>
        <w:rPr>
          <w:rFonts w:ascii="標楷體" w:hAnsi="標楷體"/>
        </w:rPr>
      </w:pPr>
      <w:r w:rsidRPr="00D849A6">
        <w:rPr>
          <w:rFonts w:ascii="標楷體" w:hAnsi="標楷體" w:hint="eastAsia"/>
        </w:rPr>
        <w:t>直轄市、縣(市)政府及鄉(鎮、市、區)公所應針對本計畫有功人員辦理敘獎。</w:t>
      </w:r>
    </w:p>
    <w:p w14:paraId="397F5161" w14:textId="77777777" w:rsidR="00216036" w:rsidRPr="00D849A6" w:rsidRDefault="00203CF0">
      <w:pPr>
        <w:pStyle w:val="1"/>
        <w:numPr>
          <w:ilvl w:val="0"/>
          <w:numId w:val="30"/>
        </w:numPr>
        <w:spacing w:after="0" w:line="500" w:lineRule="exact"/>
        <w:ind w:left="482" w:hanging="482"/>
        <w:jc w:val="both"/>
        <w:rPr>
          <w:rFonts w:ascii="標楷體" w:hAnsi="標楷體"/>
          <w:sz w:val="36"/>
          <w:szCs w:val="36"/>
        </w:rPr>
      </w:pPr>
      <w:bookmarkStart w:id="68" w:name="_Toc209795650"/>
      <w:r w:rsidRPr="00D849A6">
        <w:rPr>
          <w:rFonts w:ascii="標楷體" w:hAnsi="標楷體" w:hint="eastAsia"/>
          <w:sz w:val="36"/>
          <w:szCs w:val="36"/>
          <w:lang w:eastAsia="zh-TW"/>
        </w:rPr>
        <w:t>預期效益</w:t>
      </w:r>
      <w:bookmarkEnd w:id="62"/>
      <w:bookmarkEnd w:id="68"/>
    </w:p>
    <w:p w14:paraId="6461BC4B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1036" w:hanging="610"/>
        <w:rPr>
          <w:rFonts w:ascii="標楷體" w:hAnsi="標楷體"/>
        </w:rPr>
      </w:pPr>
      <w:r w:rsidRPr="00D849A6">
        <w:rPr>
          <w:rFonts w:ascii="標楷體" w:hAnsi="標楷體" w:hint="eastAsia"/>
        </w:rPr>
        <w:t>積極布建文化健康站，發展文化安全照顧網絡，加強輔導</w:t>
      </w:r>
      <w:proofErr w:type="gramStart"/>
      <w:r w:rsidRPr="00D849A6">
        <w:rPr>
          <w:rFonts w:ascii="標楷體" w:hAnsi="標楷體" w:hint="eastAsia"/>
        </w:rPr>
        <w:t>文健站</w:t>
      </w:r>
      <w:proofErr w:type="gramEnd"/>
      <w:r w:rsidRPr="00D849A6">
        <w:rPr>
          <w:rFonts w:ascii="標楷體" w:hAnsi="標楷體" w:hint="eastAsia"/>
        </w:rPr>
        <w:t>延伸</w:t>
      </w:r>
      <w:proofErr w:type="gramStart"/>
      <w:r w:rsidRPr="00D849A6">
        <w:rPr>
          <w:rFonts w:ascii="標楷體" w:hAnsi="標楷體" w:hint="eastAsia"/>
        </w:rPr>
        <w:t>長照關服</w:t>
      </w:r>
      <w:proofErr w:type="gramEnd"/>
      <w:r w:rsidRPr="00D849A6">
        <w:rPr>
          <w:rFonts w:ascii="標楷體" w:hAnsi="標楷體" w:hint="eastAsia"/>
        </w:rPr>
        <w:t>務，強調互助支持文化，營造共生社區，打造多元連續照顧體系，實現在地安老，促進健康老化。</w:t>
      </w:r>
    </w:p>
    <w:p w14:paraId="14818315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1036" w:hanging="610"/>
        <w:jc w:val="both"/>
        <w:rPr>
          <w:rFonts w:ascii="標楷體" w:hAnsi="標楷體"/>
        </w:rPr>
      </w:pPr>
      <w:proofErr w:type="gramStart"/>
      <w:r w:rsidRPr="00D849A6">
        <w:rPr>
          <w:rFonts w:ascii="標楷體" w:hAnsi="標楷體" w:hint="eastAsia"/>
        </w:rPr>
        <w:t>11</w:t>
      </w:r>
      <w:r w:rsidRPr="00D849A6">
        <w:rPr>
          <w:rFonts w:ascii="標楷體" w:hAnsi="標楷體"/>
        </w:rPr>
        <w:t>5</w:t>
      </w:r>
      <w:proofErr w:type="gramEnd"/>
      <w:r w:rsidRPr="00D849A6">
        <w:rPr>
          <w:rFonts w:ascii="標楷體" w:hAnsi="標楷體" w:hint="eastAsia"/>
        </w:rPr>
        <w:t>年度</w:t>
      </w:r>
      <w:proofErr w:type="gramStart"/>
      <w:r w:rsidRPr="00D849A6">
        <w:rPr>
          <w:rFonts w:ascii="標楷體" w:hAnsi="標楷體" w:hint="eastAsia"/>
        </w:rPr>
        <w:t>文健</w:t>
      </w:r>
      <w:proofErr w:type="gramEnd"/>
      <w:r w:rsidRPr="00D849A6">
        <w:rPr>
          <w:rFonts w:ascii="標楷體" w:hAnsi="標楷體" w:hint="eastAsia"/>
        </w:rPr>
        <w:t>站設置目標至少</w:t>
      </w:r>
      <w:r w:rsidRPr="00D849A6">
        <w:rPr>
          <w:rFonts w:ascii="標楷體" w:hAnsi="標楷體" w:hint="eastAsia"/>
          <w:lang w:val="zh-TW"/>
        </w:rPr>
        <w:t>55</w:t>
      </w:r>
      <w:r w:rsidRPr="00D849A6">
        <w:rPr>
          <w:rFonts w:ascii="標楷體" w:hAnsi="標楷體" w:hint="eastAsia"/>
        </w:rPr>
        <w:t>0站，創造就業機會培</w:t>
      </w:r>
      <w:proofErr w:type="gramStart"/>
      <w:r w:rsidRPr="00D849A6">
        <w:rPr>
          <w:rFonts w:ascii="標楷體" w:hAnsi="標楷體" w:hint="eastAsia"/>
        </w:rPr>
        <w:t>力照</w:t>
      </w:r>
      <w:proofErr w:type="gramEnd"/>
      <w:r w:rsidRPr="00D849A6">
        <w:rPr>
          <w:rFonts w:ascii="標楷體" w:hAnsi="標楷體" w:hint="eastAsia"/>
        </w:rPr>
        <w:t>服員至少1,</w:t>
      </w:r>
      <w:r w:rsidRPr="00D849A6">
        <w:rPr>
          <w:rFonts w:ascii="標楷體" w:hAnsi="標楷體" w:hint="eastAsia"/>
          <w:lang w:val="zh-TW"/>
        </w:rPr>
        <w:t>410</w:t>
      </w:r>
      <w:r w:rsidRPr="00D849A6">
        <w:rPr>
          <w:rFonts w:ascii="標楷體" w:hAnsi="標楷體" w:hint="eastAsia"/>
        </w:rPr>
        <w:t>人，服務至少1萬</w:t>
      </w:r>
      <w:r w:rsidRPr="00D849A6">
        <w:rPr>
          <w:rFonts w:ascii="標楷體" w:hAnsi="標楷體" w:hint="eastAsia"/>
          <w:lang w:val="zh-TW"/>
        </w:rPr>
        <w:t>7</w:t>
      </w:r>
      <w:r w:rsidRPr="00D849A6">
        <w:rPr>
          <w:rFonts w:ascii="標楷體" w:hAnsi="標楷體"/>
        </w:rPr>
        <w:t>,</w:t>
      </w:r>
      <w:r w:rsidRPr="00D849A6">
        <w:rPr>
          <w:rFonts w:ascii="標楷體" w:hAnsi="標楷體"/>
          <w:lang w:val="zh-TW"/>
        </w:rPr>
        <w:t>0</w:t>
      </w:r>
      <w:r w:rsidRPr="00D849A6">
        <w:rPr>
          <w:rFonts w:ascii="標楷體" w:hAnsi="標楷體"/>
        </w:rPr>
        <w:t>00</w:t>
      </w:r>
      <w:r w:rsidRPr="00D849A6">
        <w:rPr>
          <w:rFonts w:ascii="標楷體" w:hAnsi="標楷體" w:hint="eastAsia"/>
        </w:rPr>
        <w:t>名長者。</w:t>
      </w:r>
    </w:p>
    <w:p w14:paraId="478E7D71" w14:textId="77777777" w:rsidR="00216036" w:rsidRPr="00D849A6" w:rsidRDefault="00203CF0">
      <w:pPr>
        <w:numPr>
          <w:ilvl w:val="1"/>
          <w:numId w:val="30"/>
        </w:numPr>
        <w:spacing w:line="500" w:lineRule="exact"/>
        <w:ind w:left="1036" w:hanging="610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配合長期照顧十年計畫3.0(115~124年)，鼓勵、輔導</w:t>
      </w:r>
      <w:proofErr w:type="gramStart"/>
      <w:r w:rsidRPr="00D849A6">
        <w:rPr>
          <w:rFonts w:ascii="標楷體" w:hAnsi="標楷體" w:hint="eastAsia"/>
        </w:rPr>
        <w:t>文化健站執行</w:t>
      </w:r>
      <w:proofErr w:type="gramEnd"/>
      <w:r w:rsidRPr="00D849A6">
        <w:rPr>
          <w:rFonts w:ascii="標楷體" w:hAnsi="標楷體" w:hint="eastAsia"/>
        </w:rPr>
        <w:t>單位辦理</w:t>
      </w:r>
      <w:proofErr w:type="gramStart"/>
      <w:r w:rsidRPr="00D849A6">
        <w:rPr>
          <w:rFonts w:ascii="標楷體" w:hAnsi="標楷體" w:hint="eastAsia"/>
        </w:rPr>
        <w:t>特約</w:t>
      </w:r>
      <w:proofErr w:type="gramEnd"/>
      <w:r w:rsidRPr="00D849A6">
        <w:rPr>
          <w:rFonts w:ascii="標楷體" w:hAnsi="標楷體" w:hint="eastAsia"/>
        </w:rPr>
        <w:t>巷弄喘息服務及設立</w:t>
      </w:r>
      <w:proofErr w:type="gramStart"/>
      <w:r w:rsidRPr="00D849A6">
        <w:rPr>
          <w:rFonts w:ascii="標楷體" w:hAnsi="標楷體" w:hint="eastAsia"/>
        </w:rPr>
        <w:t>居家式長</w:t>
      </w:r>
      <w:proofErr w:type="gramEnd"/>
      <w:r w:rsidRPr="00D849A6">
        <w:rPr>
          <w:rFonts w:ascii="標楷體" w:hAnsi="標楷體" w:hint="eastAsia"/>
        </w:rPr>
        <w:t>照機構，每年</w:t>
      </w:r>
      <w:r w:rsidR="00E57866" w:rsidRPr="00D849A6">
        <w:rPr>
          <w:rFonts w:ascii="標楷體" w:hAnsi="標楷體" w:hint="eastAsia"/>
        </w:rPr>
        <w:t>至少</w:t>
      </w:r>
      <w:r w:rsidRPr="00D849A6">
        <w:rPr>
          <w:rFonts w:ascii="標楷體" w:hAnsi="標楷體" w:hint="eastAsia"/>
        </w:rPr>
        <w:t>各2站。</w:t>
      </w:r>
    </w:p>
    <w:p w14:paraId="406F3676" w14:textId="77777777" w:rsidR="00216036" w:rsidRPr="00D849A6" w:rsidRDefault="00203CF0">
      <w:pPr>
        <w:pStyle w:val="1"/>
        <w:numPr>
          <w:ilvl w:val="0"/>
          <w:numId w:val="30"/>
        </w:numPr>
        <w:spacing w:after="0" w:line="480" w:lineRule="exact"/>
        <w:ind w:left="482" w:hanging="482"/>
        <w:jc w:val="both"/>
        <w:rPr>
          <w:rFonts w:ascii="標楷體" w:hAnsi="標楷體"/>
          <w:b w:val="0"/>
          <w:sz w:val="36"/>
          <w:szCs w:val="36"/>
        </w:rPr>
      </w:pPr>
      <w:bookmarkStart w:id="69" w:name="_Toc209795651"/>
      <w:proofErr w:type="spellStart"/>
      <w:r w:rsidRPr="00D849A6">
        <w:rPr>
          <w:rFonts w:ascii="標楷體" w:hAnsi="標楷體" w:hint="eastAsia"/>
          <w:sz w:val="36"/>
          <w:szCs w:val="36"/>
        </w:rPr>
        <w:lastRenderedPageBreak/>
        <w:t>經費來源</w:t>
      </w:r>
      <w:bookmarkEnd w:id="63"/>
      <w:bookmarkEnd w:id="69"/>
      <w:proofErr w:type="spellEnd"/>
    </w:p>
    <w:p w14:paraId="0589219D" w14:textId="77777777" w:rsidR="00216036" w:rsidRPr="00D849A6" w:rsidRDefault="00203CF0">
      <w:pPr>
        <w:spacing w:line="500" w:lineRule="exact"/>
        <w:ind w:left="384" w:firstLine="707"/>
        <w:jc w:val="both"/>
        <w:rPr>
          <w:rFonts w:ascii="標楷體" w:hAnsi="標楷體"/>
        </w:rPr>
      </w:pPr>
      <w:r w:rsidRPr="00D849A6">
        <w:rPr>
          <w:rFonts w:ascii="標楷體" w:hAnsi="標楷體" w:hint="eastAsia"/>
        </w:rPr>
        <w:t>本計畫經費由衛生福利部長期照顧服務發展基金預算項下支應。</w:t>
      </w:r>
      <w:bookmarkEnd w:id="65"/>
    </w:p>
    <w:p w14:paraId="78DB4837" w14:textId="77777777" w:rsidR="00216036" w:rsidRPr="00D849A6" w:rsidRDefault="00203CF0">
      <w:pPr>
        <w:pStyle w:val="1"/>
        <w:numPr>
          <w:ilvl w:val="0"/>
          <w:numId w:val="30"/>
        </w:numPr>
        <w:spacing w:after="0" w:line="480" w:lineRule="exact"/>
        <w:ind w:left="1304" w:hanging="1304"/>
        <w:jc w:val="both"/>
        <w:rPr>
          <w:b w:val="0"/>
          <w:sz w:val="36"/>
          <w:szCs w:val="36"/>
        </w:rPr>
      </w:pPr>
      <w:bookmarkStart w:id="70" w:name="_Toc209795652"/>
      <w:r w:rsidRPr="00D849A6">
        <w:rPr>
          <w:rFonts w:ascii="標楷體" w:hAnsi="標楷體" w:hint="eastAsia"/>
          <w:sz w:val="36"/>
          <w:szCs w:val="36"/>
          <w:lang w:eastAsia="zh-TW"/>
        </w:rPr>
        <w:t>附則</w:t>
      </w:r>
      <w:bookmarkEnd w:id="70"/>
    </w:p>
    <w:p w14:paraId="0F6E716D" w14:textId="77777777" w:rsidR="00216036" w:rsidRPr="00D849A6" w:rsidRDefault="00203CF0">
      <w:pPr>
        <w:spacing w:line="500" w:lineRule="exact"/>
        <w:ind w:left="384" w:firstLine="707"/>
        <w:jc w:val="both"/>
        <w:rPr>
          <w:rFonts w:ascii="標楷體" w:hAnsi="標楷體"/>
        </w:rPr>
      </w:pPr>
      <w:r w:rsidRPr="00D849A6">
        <w:rPr>
          <w:rFonts w:hint="eastAsia"/>
        </w:rPr>
        <w:t>本計畫奉核後實施，修正時亦同。</w:t>
      </w:r>
      <w:bookmarkEnd w:id="0"/>
    </w:p>
    <w:sectPr w:rsidR="00216036" w:rsidRPr="00D849A6" w:rsidSect="00E82AF8">
      <w:pgSz w:w="11907" w:h="16840"/>
      <w:pgMar w:top="1440" w:right="1440" w:bottom="1440" w:left="1797" w:header="851" w:footer="992" w:gutter="0"/>
      <w:pgNumType w:start="1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17EF5" w14:textId="77777777" w:rsidR="00C17033" w:rsidRDefault="00C17033">
      <w:r>
        <w:separator/>
      </w:r>
    </w:p>
  </w:endnote>
  <w:endnote w:type="continuationSeparator" w:id="0">
    <w:p w14:paraId="76D9EB8D" w14:textId="77777777" w:rsidR="00C17033" w:rsidRDefault="00C1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全真楷書">
    <w:altName w:val="微軟正黑體"/>
    <w:charset w:val="00"/>
    <w:family w:val="auto"/>
    <w:pitch w:val="default"/>
  </w:font>
  <w:font w:name="全真特明體"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A8D2A" w14:textId="77777777" w:rsidR="00216036" w:rsidRDefault="0021603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7011125"/>
      <w:docPartObj>
        <w:docPartGallery w:val="Page Numbers (Bottom of Page)"/>
        <w:docPartUnique/>
      </w:docPartObj>
    </w:sdtPr>
    <w:sdtEndPr/>
    <w:sdtContent>
      <w:p w14:paraId="749886D1" w14:textId="2B972B4F" w:rsidR="00CC2EEA" w:rsidRDefault="00CC2EE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5E2BA55B" w14:textId="1A449464" w:rsidR="008F7A3C" w:rsidRDefault="008F7A3C" w:rsidP="00C943D1">
    <w:pPr>
      <w:pStyle w:val="af0"/>
      <w:jc w:val="center"/>
      <w:rPr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B06F" w14:textId="6DF97297" w:rsidR="006F7E20" w:rsidRDefault="006F7E20">
    <w:pPr>
      <w:pStyle w:val="af0"/>
      <w:jc w:val="center"/>
    </w:pPr>
  </w:p>
  <w:p w14:paraId="064E1FC2" w14:textId="77777777" w:rsidR="008F7A3C" w:rsidRDefault="008F7A3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8F2A5" w14:textId="77777777" w:rsidR="00C17033" w:rsidRDefault="00C17033">
      <w:r>
        <w:separator/>
      </w:r>
    </w:p>
  </w:footnote>
  <w:footnote w:type="continuationSeparator" w:id="0">
    <w:p w14:paraId="2F797BC0" w14:textId="77777777" w:rsidR="00C17033" w:rsidRDefault="00C17033">
      <w:r>
        <w:continuationSeparator/>
      </w:r>
    </w:p>
  </w:footnote>
  <w:footnote w:id="1">
    <w:p w14:paraId="38F3B964" w14:textId="77777777" w:rsidR="00216036" w:rsidRPr="00292BD4" w:rsidRDefault="00203CF0">
      <w:pPr>
        <w:pStyle w:val="af5"/>
      </w:pPr>
      <w:r w:rsidRPr="00292BD4">
        <w:rPr>
          <w:rStyle w:val="af7"/>
        </w:rPr>
        <w:footnoteRef/>
      </w:r>
      <w:r w:rsidRPr="00292BD4">
        <w:rPr>
          <w:rFonts w:hint="eastAsia"/>
        </w:rPr>
        <w:t>平均服務長者率：</w:t>
      </w:r>
      <w:r w:rsidRPr="00292BD4">
        <w:rPr>
          <w:rFonts w:hint="eastAsia"/>
        </w:rPr>
        <w:t>(1-8</w:t>
      </w:r>
      <w:r w:rsidRPr="00292BD4">
        <w:rPr>
          <w:rFonts w:hint="eastAsia"/>
        </w:rPr>
        <w:t>月服務長者人數</w:t>
      </w:r>
      <w:r w:rsidRPr="00292BD4">
        <w:rPr>
          <w:rFonts w:hint="eastAsia"/>
        </w:rPr>
        <w:t>/1-8</w:t>
      </w:r>
      <w:r w:rsidRPr="00292BD4">
        <w:rPr>
          <w:rFonts w:hint="eastAsia"/>
        </w:rPr>
        <w:t>月核定列冊服務長者總人數</w:t>
      </w:r>
      <w:r w:rsidRPr="00292BD4">
        <w:rPr>
          <w:rFonts w:hint="eastAsia"/>
        </w:rPr>
        <w:t>)*100</w:t>
      </w:r>
    </w:p>
  </w:footnote>
  <w:footnote w:id="2">
    <w:p w14:paraId="791BF150" w14:textId="77777777" w:rsidR="00216036" w:rsidRDefault="00203CF0">
      <w:pPr>
        <w:pStyle w:val="af5"/>
      </w:pPr>
      <w:r w:rsidRPr="00292BD4">
        <w:rPr>
          <w:rStyle w:val="af7"/>
        </w:rPr>
        <w:footnoteRef/>
      </w:r>
      <w:r w:rsidRPr="00292BD4">
        <w:rPr>
          <w:rFonts w:hint="eastAsia"/>
        </w:rPr>
        <w:t>平均到站率：</w:t>
      </w:r>
      <w:r w:rsidRPr="00292BD4">
        <w:rPr>
          <w:rFonts w:hint="eastAsia"/>
        </w:rPr>
        <w:t>(1-8</w:t>
      </w:r>
      <w:r w:rsidRPr="00292BD4">
        <w:rPr>
          <w:rFonts w:hint="eastAsia"/>
        </w:rPr>
        <w:t>月到站長者人數</w:t>
      </w:r>
      <w:r w:rsidRPr="00292BD4">
        <w:rPr>
          <w:rFonts w:hint="eastAsia"/>
        </w:rPr>
        <w:t>/1-8</w:t>
      </w:r>
      <w:r w:rsidRPr="00292BD4">
        <w:rPr>
          <w:rFonts w:hint="eastAsia"/>
        </w:rPr>
        <w:t>月核定列冊到站服務長者總人數</w:t>
      </w:r>
      <w:r w:rsidRPr="00292BD4">
        <w:rPr>
          <w:rFonts w:hint="eastAsia"/>
        </w:rPr>
        <w:t>)*100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6AED20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7F4435"/>
    <w:multiLevelType w:val="multilevel"/>
    <w:tmpl w:val="E07A5CAA"/>
    <w:lvl w:ilvl="0">
      <w:start w:val="1"/>
      <w:numFmt w:val="taiwaneseCountingThousand"/>
      <w:lvlText w:val="(%1)"/>
      <w:lvlJc w:val="left"/>
      <w:pPr>
        <w:ind w:left="1444" w:hanging="480"/>
      </w:pPr>
      <w:rPr>
        <w:rFonts w:hint="eastAsia"/>
        <w:sz w:val="32"/>
      </w:r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" w15:restartNumberingAfterBreak="0">
    <w:nsid w:val="0962189E"/>
    <w:multiLevelType w:val="multilevel"/>
    <w:tmpl w:val="2FC28D66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000000"/>
        <w:sz w:val="36"/>
        <w:szCs w:val="36"/>
      </w:rPr>
    </w:lvl>
    <w:lvl w:ilvl="1">
      <w:start w:val="1"/>
      <w:numFmt w:val="taiwaneseCountingThousand"/>
      <w:suff w:val="nothing"/>
      <w:lvlText w:val="%2、"/>
      <w:lvlJc w:val="left"/>
      <w:pPr>
        <w:ind w:left="2182" w:hanging="480"/>
      </w:pPr>
      <w:rPr>
        <w:rFonts w:hint="eastAsia"/>
        <w:b w:val="0"/>
        <w:color w:val="000000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4A4A91"/>
    <w:multiLevelType w:val="multilevel"/>
    <w:tmpl w:val="CF80D97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45" w:hanging="480"/>
      </w:pPr>
    </w:lvl>
    <w:lvl w:ilvl="2">
      <w:start w:val="1"/>
      <w:numFmt w:val="lowerRoman"/>
      <w:lvlText w:val="%3."/>
      <w:lvlJc w:val="right"/>
      <w:pPr>
        <w:ind w:left="2625" w:hanging="480"/>
      </w:pPr>
    </w:lvl>
    <w:lvl w:ilvl="3">
      <w:start w:val="1"/>
      <w:numFmt w:val="decimal"/>
      <w:lvlText w:val="%4."/>
      <w:lvlJc w:val="left"/>
      <w:pPr>
        <w:ind w:left="3105" w:hanging="480"/>
      </w:pPr>
    </w:lvl>
    <w:lvl w:ilvl="4">
      <w:start w:val="1"/>
      <w:numFmt w:val="ideographTraditional"/>
      <w:lvlText w:val="%5、"/>
      <w:lvlJc w:val="left"/>
      <w:pPr>
        <w:ind w:left="3585" w:hanging="480"/>
      </w:pPr>
    </w:lvl>
    <w:lvl w:ilvl="5">
      <w:start w:val="1"/>
      <w:numFmt w:val="lowerRoman"/>
      <w:lvlText w:val="%6."/>
      <w:lvlJc w:val="right"/>
      <w:pPr>
        <w:ind w:left="4065" w:hanging="480"/>
      </w:pPr>
    </w:lvl>
    <w:lvl w:ilvl="6">
      <w:start w:val="1"/>
      <w:numFmt w:val="decimal"/>
      <w:lvlText w:val="%7."/>
      <w:lvlJc w:val="left"/>
      <w:pPr>
        <w:ind w:left="4545" w:hanging="480"/>
      </w:pPr>
    </w:lvl>
    <w:lvl w:ilvl="7">
      <w:start w:val="1"/>
      <w:numFmt w:val="ideographTraditional"/>
      <w:lvlText w:val="%8、"/>
      <w:lvlJc w:val="left"/>
      <w:pPr>
        <w:ind w:left="5025" w:hanging="480"/>
      </w:pPr>
    </w:lvl>
    <w:lvl w:ilvl="8">
      <w:start w:val="1"/>
      <w:numFmt w:val="lowerRoman"/>
      <w:lvlText w:val="%9."/>
      <w:lvlJc w:val="right"/>
      <w:pPr>
        <w:ind w:left="5505" w:hanging="480"/>
      </w:pPr>
    </w:lvl>
  </w:abstractNum>
  <w:abstractNum w:abstractNumId="4" w15:restartNumberingAfterBreak="0">
    <w:nsid w:val="1B1A6205"/>
    <w:multiLevelType w:val="multilevel"/>
    <w:tmpl w:val="09126A5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1C7345"/>
    <w:multiLevelType w:val="multilevel"/>
    <w:tmpl w:val="C7E65C44"/>
    <w:lvl w:ilvl="0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2A0120E6"/>
    <w:multiLevelType w:val="multilevel"/>
    <w:tmpl w:val="7C18171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F3323B"/>
    <w:multiLevelType w:val="multilevel"/>
    <w:tmpl w:val="5CE42BDC"/>
    <w:lvl w:ilvl="0">
      <w:start w:val="1"/>
      <w:numFmt w:val="taiwaneseCountingThousand"/>
      <w:lvlText w:val="(%1)"/>
      <w:lvlJc w:val="left"/>
      <w:pPr>
        <w:ind w:left="169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71" w:hanging="480"/>
      </w:pPr>
    </w:lvl>
    <w:lvl w:ilvl="2">
      <w:start w:val="1"/>
      <w:numFmt w:val="lowerRoman"/>
      <w:lvlText w:val="%3."/>
      <w:lvlJc w:val="right"/>
      <w:pPr>
        <w:ind w:left="2651" w:hanging="480"/>
      </w:pPr>
    </w:lvl>
    <w:lvl w:ilvl="3">
      <w:start w:val="1"/>
      <w:numFmt w:val="decimal"/>
      <w:lvlText w:val="%4."/>
      <w:lvlJc w:val="left"/>
      <w:pPr>
        <w:ind w:left="3131" w:hanging="480"/>
      </w:pPr>
    </w:lvl>
    <w:lvl w:ilvl="4">
      <w:start w:val="1"/>
      <w:numFmt w:val="ideographTraditional"/>
      <w:lvlText w:val="%5、"/>
      <w:lvlJc w:val="left"/>
      <w:pPr>
        <w:ind w:left="3611" w:hanging="480"/>
      </w:pPr>
    </w:lvl>
    <w:lvl w:ilvl="5">
      <w:start w:val="1"/>
      <w:numFmt w:val="lowerRoman"/>
      <w:lvlText w:val="%6."/>
      <w:lvlJc w:val="right"/>
      <w:pPr>
        <w:ind w:left="4091" w:hanging="480"/>
      </w:pPr>
    </w:lvl>
    <w:lvl w:ilvl="6">
      <w:start w:val="1"/>
      <w:numFmt w:val="decimal"/>
      <w:lvlText w:val="%7."/>
      <w:lvlJc w:val="left"/>
      <w:pPr>
        <w:ind w:left="4571" w:hanging="480"/>
      </w:pPr>
    </w:lvl>
    <w:lvl w:ilvl="7">
      <w:start w:val="1"/>
      <w:numFmt w:val="ideographTraditional"/>
      <w:lvlText w:val="%8、"/>
      <w:lvlJc w:val="left"/>
      <w:pPr>
        <w:ind w:left="5051" w:hanging="480"/>
      </w:pPr>
    </w:lvl>
    <w:lvl w:ilvl="8">
      <w:start w:val="1"/>
      <w:numFmt w:val="lowerRoman"/>
      <w:lvlText w:val="%9."/>
      <w:lvlJc w:val="right"/>
      <w:pPr>
        <w:ind w:left="5531" w:hanging="480"/>
      </w:pPr>
    </w:lvl>
  </w:abstractNum>
  <w:abstractNum w:abstractNumId="8" w15:restartNumberingAfterBreak="0">
    <w:nsid w:val="2DEF7281"/>
    <w:multiLevelType w:val="multilevel"/>
    <w:tmpl w:val="FF06414E"/>
    <w:lvl w:ilvl="0">
      <w:start w:val="1"/>
      <w:numFmt w:val="decimal"/>
      <w:lvlText w:val="%1."/>
      <w:lvlJc w:val="left"/>
      <w:pPr>
        <w:ind w:left="1778" w:hanging="480"/>
      </w:pPr>
    </w:lvl>
    <w:lvl w:ilvl="1">
      <w:start w:val="1"/>
      <w:numFmt w:val="ideographTraditional"/>
      <w:lvlText w:val="%2、"/>
      <w:lvlJc w:val="left"/>
      <w:pPr>
        <w:ind w:left="2258" w:hanging="480"/>
      </w:pPr>
    </w:lvl>
    <w:lvl w:ilvl="2">
      <w:start w:val="1"/>
      <w:numFmt w:val="lowerRoman"/>
      <w:lvlText w:val="%3."/>
      <w:lvlJc w:val="right"/>
      <w:pPr>
        <w:ind w:left="2738" w:hanging="480"/>
      </w:pPr>
    </w:lvl>
    <w:lvl w:ilvl="3">
      <w:start w:val="1"/>
      <w:numFmt w:val="decimal"/>
      <w:lvlText w:val="%4."/>
      <w:lvlJc w:val="left"/>
      <w:pPr>
        <w:ind w:left="3218" w:hanging="480"/>
      </w:pPr>
    </w:lvl>
    <w:lvl w:ilvl="4">
      <w:start w:val="1"/>
      <w:numFmt w:val="ideographTraditional"/>
      <w:lvlText w:val="%5、"/>
      <w:lvlJc w:val="left"/>
      <w:pPr>
        <w:ind w:left="3698" w:hanging="480"/>
      </w:pPr>
    </w:lvl>
    <w:lvl w:ilvl="5">
      <w:start w:val="1"/>
      <w:numFmt w:val="lowerRoman"/>
      <w:lvlText w:val="%6."/>
      <w:lvlJc w:val="right"/>
      <w:pPr>
        <w:ind w:left="4178" w:hanging="480"/>
      </w:pPr>
    </w:lvl>
    <w:lvl w:ilvl="6">
      <w:start w:val="1"/>
      <w:numFmt w:val="decimal"/>
      <w:lvlText w:val="%7."/>
      <w:lvlJc w:val="left"/>
      <w:pPr>
        <w:ind w:left="4658" w:hanging="480"/>
      </w:pPr>
    </w:lvl>
    <w:lvl w:ilvl="7">
      <w:start w:val="1"/>
      <w:numFmt w:val="ideographTraditional"/>
      <w:lvlText w:val="%8、"/>
      <w:lvlJc w:val="left"/>
      <w:pPr>
        <w:ind w:left="5138" w:hanging="480"/>
      </w:pPr>
    </w:lvl>
    <w:lvl w:ilvl="8">
      <w:start w:val="1"/>
      <w:numFmt w:val="lowerRoman"/>
      <w:lvlText w:val="%9."/>
      <w:lvlJc w:val="right"/>
      <w:pPr>
        <w:ind w:left="5618" w:hanging="480"/>
      </w:pPr>
    </w:lvl>
  </w:abstractNum>
  <w:abstractNum w:abstractNumId="9" w15:restartNumberingAfterBreak="0">
    <w:nsid w:val="31CD4070"/>
    <w:multiLevelType w:val="multilevel"/>
    <w:tmpl w:val="8516271C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614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4E518C"/>
    <w:multiLevelType w:val="multilevel"/>
    <w:tmpl w:val="808E429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045976"/>
    <w:multiLevelType w:val="multilevel"/>
    <w:tmpl w:val="79900308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000000"/>
        <w:sz w:val="36"/>
        <w:szCs w:val="36"/>
      </w:rPr>
    </w:lvl>
    <w:lvl w:ilvl="1">
      <w:start w:val="1"/>
      <w:numFmt w:val="taiwaneseCountingThousand"/>
      <w:suff w:val="nothing"/>
      <w:lvlText w:val="%2、"/>
      <w:lvlJc w:val="left"/>
      <w:pPr>
        <w:ind w:left="2182" w:hanging="480"/>
      </w:pPr>
      <w:rPr>
        <w:rFonts w:hint="eastAsia"/>
        <w:b w:val="0"/>
        <w:color w:val="000000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024AB3"/>
    <w:multiLevelType w:val="multilevel"/>
    <w:tmpl w:val="E4F8841C"/>
    <w:lvl w:ilvl="0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899" w:hanging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26A20C4"/>
    <w:multiLevelType w:val="multilevel"/>
    <w:tmpl w:val="79AE971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4F1153D"/>
    <w:multiLevelType w:val="multilevel"/>
    <w:tmpl w:val="FD62653A"/>
    <w:lvl w:ilvl="0">
      <w:start w:val="1"/>
      <w:numFmt w:val="decimal"/>
      <w:lvlText w:val="%1."/>
      <w:lvlJc w:val="left"/>
      <w:pPr>
        <w:ind w:left="1009" w:hanging="480"/>
      </w:pPr>
    </w:lvl>
    <w:lvl w:ilvl="1">
      <w:start w:val="1"/>
      <w:numFmt w:val="ideographTraditional"/>
      <w:lvlText w:val="%2、"/>
      <w:lvlJc w:val="left"/>
      <w:pPr>
        <w:ind w:left="1489" w:hanging="480"/>
      </w:pPr>
    </w:lvl>
    <w:lvl w:ilvl="2">
      <w:start w:val="1"/>
      <w:numFmt w:val="lowerRoman"/>
      <w:lvlText w:val="%3."/>
      <w:lvlJc w:val="right"/>
      <w:pPr>
        <w:ind w:left="1969" w:hanging="480"/>
      </w:pPr>
    </w:lvl>
    <w:lvl w:ilvl="3">
      <w:start w:val="1"/>
      <w:numFmt w:val="decimal"/>
      <w:lvlText w:val="%4."/>
      <w:lvlJc w:val="left"/>
      <w:pPr>
        <w:ind w:left="2449" w:hanging="480"/>
      </w:pPr>
    </w:lvl>
    <w:lvl w:ilvl="4">
      <w:start w:val="1"/>
      <w:numFmt w:val="ideographTraditional"/>
      <w:lvlText w:val="%5、"/>
      <w:lvlJc w:val="left"/>
      <w:pPr>
        <w:ind w:left="2929" w:hanging="480"/>
      </w:pPr>
    </w:lvl>
    <w:lvl w:ilvl="5">
      <w:start w:val="1"/>
      <w:numFmt w:val="lowerRoman"/>
      <w:lvlText w:val="%6."/>
      <w:lvlJc w:val="right"/>
      <w:pPr>
        <w:ind w:left="3409" w:hanging="480"/>
      </w:pPr>
    </w:lvl>
    <w:lvl w:ilvl="6">
      <w:start w:val="1"/>
      <w:numFmt w:val="decimal"/>
      <w:lvlText w:val="%7."/>
      <w:lvlJc w:val="left"/>
      <w:pPr>
        <w:ind w:left="3889" w:hanging="480"/>
      </w:pPr>
    </w:lvl>
    <w:lvl w:ilvl="7">
      <w:start w:val="1"/>
      <w:numFmt w:val="ideographTraditional"/>
      <w:lvlText w:val="%8、"/>
      <w:lvlJc w:val="left"/>
      <w:pPr>
        <w:ind w:left="4369" w:hanging="480"/>
      </w:pPr>
    </w:lvl>
    <w:lvl w:ilvl="8">
      <w:start w:val="1"/>
      <w:numFmt w:val="lowerRoman"/>
      <w:lvlText w:val="%9."/>
      <w:lvlJc w:val="right"/>
      <w:pPr>
        <w:ind w:left="4849" w:hanging="480"/>
      </w:pPr>
    </w:lvl>
  </w:abstractNum>
  <w:abstractNum w:abstractNumId="15" w15:restartNumberingAfterBreak="0">
    <w:nsid w:val="45F51743"/>
    <w:multiLevelType w:val="multilevel"/>
    <w:tmpl w:val="4A24CC96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9E238EB"/>
    <w:multiLevelType w:val="multilevel"/>
    <w:tmpl w:val="9A6EFE1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AD764C1"/>
    <w:multiLevelType w:val="multilevel"/>
    <w:tmpl w:val="F8208D28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DC2472F"/>
    <w:multiLevelType w:val="multilevel"/>
    <w:tmpl w:val="398E4BD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06B7049"/>
    <w:multiLevelType w:val="multilevel"/>
    <w:tmpl w:val="EFDED16A"/>
    <w:lvl w:ilvl="0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0" w15:restartNumberingAfterBreak="0">
    <w:nsid w:val="58EE79C6"/>
    <w:multiLevelType w:val="multilevel"/>
    <w:tmpl w:val="D83AC068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C211C16"/>
    <w:multiLevelType w:val="multilevel"/>
    <w:tmpl w:val="51B88C58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C20673"/>
    <w:multiLevelType w:val="multilevel"/>
    <w:tmpl w:val="14545768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DCE36AD"/>
    <w:multiLevelType w:val="multilevel"/>
    <w:tmpl w:val="7EEEF4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000000"/>
        <w:sz w:val="36"/>
        <w:szCs w:val="36"/>
      </w:rPr>
    </w:lvl>
    <w:lvl w:ilvl="1">
      <w:start w:val="1"/>
      <w:numFmt w:val="taiwaneseCountingThousand"/>
      <w:suff w:val="nothing"/>
      <w:lvlText w:val="%2、"/>
      <w:lvlJc w:val="left"/>
      <w:pPr>
        <w:ind w:left="2182" w:hanging="480"/>
      </w:pPr>
      <w:rPr>
        <w:rFonts w:hint="eastAsia"/>
        <w:b w:val="0"/>
        <w:color w:val="000000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2C457B"/>
    <w:multiLevelType w:val="multilevel"/>
    <w:tmpl w:val="76CE54EE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6F9A3B92"/>
    <w:multiLevelType w:val="multilevel"/>
    <w:tmpl w:val="38904EEE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1052135"/>
    <w:multiLevelType w:val="multilevel"/>
    <w:tmpl w:val="6F1CE34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89674DB"/>
    <w:multiLevelType w:val="multilevel"/>
    <w:tmpl w:val="89FE3A40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8B46EFB"/>
    <w:multiLevelType w:val="multilevel"/>
    <w:tmpl w:val="A6CC8FF0"/>
    <w:lvl w:ilvl="0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 w:val="0"/>
        <w:color w:val="000000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2C000C"/>
    <w:multiLevelType w:val="multilevel"/>
    <w:tmpl w:val="08203346"/>
    <w:lvl w:ilvl="0">
      <w:start w:val="1"/>
      <w:numFmt w:val="decimal"/>
      <w:lvlText w:val="%1."/>
      <w:lvlJc w:val="left"/>
      <w:pPr>
        <w:ind w:left="1727" w:hanging="480"/>
      </w:pPr>
    </w:lvl>
    <w:lvl w:ilvl="1">
      <w:start w:val="1"/>
      <w:numFmt w:val="ideographTraditional"/>
      <w:lvlText w:val="%2、"/>
      <w:lvlJc w:val="left"/>
      <w:pPr>
        <w:ind w:left="2207" w:hanging="480"/>
      </w:pPr>
    </w:lvl>
    <w:lvl w:ilvl="2">
      <w:start w:val="1"/>
      <w:numFmt w:val="lowerRoman"/>
      <w:lvlText w:val="%3."/>
      <w:lvlJc w:val="right"/>
      <w:pPr>
        <w:ind w:left="2687" w:hanging="480"/>
      </w:pPr>
    </w:lvl>
    <w:lvl w:ilvl="3">
      <w:start w:val="1"/>
      <w:numFmt w:val="decimal"/>
      <w:lvlText w:val="%4."/>
      <w:lvlJc w:val="left"/>
      <w:pPr>
        <w:ind w:left="3167" w:hanging="480"/>
      </w:pPr>
    </w:lvl>
    <w:lvl w:ilvl="4">
      <w:start w:val="1"/>
      <w:numFmt w:val="ideographTraditional"/>
      <w:lvlText w:val="%5、"/>
      <w:lvlJc w:val="left"/>
      <w:pPr>
        <w:ind w:left="3647" w:hanging="480"/>
      </w:pPr>
    </w:lvl>
    <w:lvl w:ilvl="5">
      <w:start w:val="1"/>
      <w:numFmt w:val="lowerRoman"/>
      <w:lvlText w:val="%6."/>
      <w:lvlJc w:val="right"/>
      <w:pPr>
        <w:ind w:left="4127" w:hanging="480"/>
      </w:pPr>
    </w:lvl>
    <w:lvl w:ilvl="6">
      <w:start w:val="1"/>
      <w:numFmt w:val="decimal"/>
      <w:lvlText w:val="%7."/>
      <w:lvlJc w:val="left"/>
      <w:pPr>
        <w:ind w:left="4607" w:hanging="480"/>
      </w:pPr>
    </w:lvl>
    <w:lvl w:ilvl="7">
      <w:start w:val="1"/>
      <w:numFmt w:val="ideographTraditional"/>
      <w:lvlText w:val="%8、"/>
      <w:lvlJc w:val="left"/>
      <w:pPr>
        <w:ind w:left="5087" w:hanging="480"/>
      </w:pPr>
    </w:lvl>
    <w:lvl w:ilvl="8">
      <w:start w:val="1"/>
      <w:numFmt w:val="lowerRoman"/>
      <w:lvlText w:val="%9."/>
      <w:lvlJc w:val="right"/>
      <w:pPr>
        <w:ind w:left="5567" w:hanging="480"/>
      </w:pPr>
    </w:lvl>
  </w:abstractNum>
  <w:abstractNum w:abstractNumId="30" w15:restartNumberingAfterBreak="0">
    <w:nsid w:val="7C9240D0"/>
    <w:multiLevelType w:val="multilevel"/>
    <w:tmpl w:val="4EF452F2"/>
    <w:lvl w:ilvl="0">
      <w:start w:val="1"/>
      <w:numFmt w:val="decimal"/>
      <w:lvlText w:val="%1."/>
      <w:lvlJc w:val="left"/>
      <w:pPr>
        <w:ind w:left="1727" w:hanging="480"/>
      </w:pPr>
    </w:lvl>
    <w:lvl w:ilvl="1">
      <w:start w:val="1"/>
      <w:numFmt w:val="ideographTraditional"/>
      <w:lvlText w:val="%2、"/>
      <w:lvlJc w:val="left"/>
      <w:pPr>
        <w:ind w:left="2207" w:hanging="480"/>
      </w:pPr>
    </w:lvl>
    <w:lvl w:ilvl="2">
      <w:start w:val="1"/>
      <w:numFmt w:val="lowerRoman"/>
      <w:lvlText w:val="%3."/>
      <w:lvlJc w:val="right"/>
      <w:pPr>
        <w:ind w:left="2687" w:hanging="480"/>
      </w:pPr>
    </w:lvl>
    <w:lvl w:ilvl="3">
      <w:start w:val="1"/>
      <w:numFmt w:val="decimal"/>
      <w:lvlText w:val="%4."/>
      <w:lvlJc w:val="left"/>
      <w:pPr>
        <w:ind w:left="3167" w:hanging="480"/>
      </w:pPr>
    </w:lvl>
    <w:lvl w:ilvl="4">
      <w:start w:val="1"/>
      <w:numFmt w:val="ideographTraditional"/>
      <w:lvlText w:val="%5、"/>
      <w:lvlJc w:val="left"/>
      <w:pPr>
        <w:ind w:left="3647" w:hanging="480"/>
      </w:pPr>
    </w:lvl>
    <w:lvl w:ilvl="5">
      <w:start w:val="1"/>
      <w:numFmt w:val="lowerRoman"/>
      <w:lvlText w:val="%6."/>
      <w:lvlJc w:val="right"/>
      <w:pPr>
        <w:ind w:left="4127" w:hanging="480"/>
      </w:pPr>
    </w:lvl>
    <w:lvl w:ilvl="6">
      <w:start w:val="1"/>
      <w:numFmt w:val="decimal"/>
      <w:lvlText w:val="%7."/>
      <w:lvlJc w:val="left"/>
      <w:pPr>
        <w:ind w:left="4607" w:hanging="480"/>
      </w:pPr>
    </w:lvl>
    <w:lvl w:ilvl="7">
      <w:start w:val="1"/>
      <w:numFmt w:val="ideographTraditional"/>
      <w:lvlText w:val="%8、"/>
      <w:lvlJc w:val="left"/>
      <w:pPr>
        <w:ind w:left="5087" w:hanging="480"/>
      </w:pPr>
    </w:lvl>
    <w:lvl w:ilvl="8">
      <w:start w:val="1"/>
      <w:numFmt w:val="lowerRoman"/>
      <w:lvlText w:val="%9."/>
      <w:lvlJc w:val="right"/>
      <w:pPr>
        <w:ind w:left="5567" w:hanging="480"/>
      </w:pPr>
    </w:lvl>
  </w:abstractNum>
  <w:abstractNum w:abstractNumId="31" w15:restartNumberingAfterBreak="0">
    <w:nsid w:val="7E596639"/>
    <w:multiLevelType w:val="multilevel"/>
    <w:tmpl w:val="E66EA77E"/>
    <w:lvl w:ilvl="0">
      <w:start w:val="1"/>
      <w:numFmt w:val="taiwaneseCountingThousand"/>
      <w:lvlText w:val="(%1)"/>
      <w:lvlJc w:val="left"/>
      <w:pPr>
        <w:ind w:left="169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71" w:hanging="480"/>
      </w:pPr>
    </w:lvl>
    <w:lvl w:ilvl="2">
      <w:start w:val="1"/>
      <w:numFmt w:val="lowerRoman"/>
      <w:lvlText w:val="%3."/>
      <w:lvlJc w:val="right"/>
      <w:pPr>
        <w:ind w:left="2651" w:hanging="480"/>
      </w:pPr>
    </w:lvl>
    <w:lvl w:ilvl="3">
      <w:start w:val="1"/>
      <w:numFmt w:val="decimal"/>
      <w:lvlText w:val="%4."/>
      <w:lvlJc w:val="left"/>
      <w:pPr>
        <w:ind w:left="3131" w:hanging="480"/>
      </w:pPr>
    </w:lvl>
    <w:lvl w:ilvl="4">
      <w:start w:val="1"/>
      <w:numFmt w:val="ideographTraditional"/>
      <w:lvlText w:val="%5、"/>
      <w:lvlJc w:val="left"/>
      <w:pPr>
        <w:ind w:left="3611" w:hanging="480"/>
      </w:pPr>
    </w:lvl>
    <w:lvl w:ilvl="5">
      <w:start w:val="1"/>
      <w:numFmt w:val="lowerRoman"/>
      <w:lvlText w:val="%6."/>
      <w:lvlJc w:val="right"/>
      <w:pPr>
        <w:ind w:left="4091" w:hanging="480"/>
      </w:pPr>
    </w:lvl>
    <w:lvl w:ilvl="6">
      <w:start w:val="1"/>
      <w:numFmt w:val="decimal"/>
      <w:lvlText w:val="%7."/>
      <w:lvlJc w:val="left"/>
      <w:pPr>
        <w:ind w:left="4571" w:hanging="480"/>
      </w:pPr>
    </w:lvl>
    <w:lvl w:ilvl="7">
      <w:start w:val="1"/>
      <w:numFmt w:val="ideographTraditional"/>
      <w:lvlText w:val="%8、"/>
      <w:lvlJc w:val="left"/>
      <w:pPr>
        <w:ind w:left="5051" w:hanging="480"/>
      </w:pPr>
    </w:lvl>
    <w:lvl w:ilvl="8">
      <w:start w:val="1"/>
      <w:numFmt w:val="lowerRoman"/>
      <w:lvlText w:val="%9."/>
      <w:lvlJc w:val="right"/>
      <w:pPr>
        <w:ind w:left="5531" w:hanging="480"/>
      </w:p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28"/>
  </w:num>
  <w:num w:numId="5">
    <w:abstractNumId w:val="23"/>
  </w:num>
  <w:num w:numId="6">
    <w:abstractNumId w:val="4"/>
  </w:num>
  <w:num w:numId="7">
    <w:abstractNumId w:val="16"/>
  </w:num>
  <w:num w:numId="8">
    <w:abstractNumId w:val="18"/>
  </w:num>
  <w:num w:numId="9">
    <w:abstractNumId w:val="31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19"/>
  </w:num>
  <w:num w:numId="15">
    <w:abstractNumId w:val="24"/>
  </w:num>
  <w:num w:numId="16">
    <w:abstractNumId w:val="7"/>
  </w:num>
  <w:num w:numId="17">
    <w:abstractNumId w:val="1"/>
  </w:num>
  <w:num w:numId="18">
    <w:abstractNumId w:val="29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17"/>
  </w:num>
  <w:num w:numId="24">
    <w:abstractNumId w:val="15"/>
  </w:num>
  <w:num w:numId="25">
    <w:abstractNumId w:val="20"/>
  </w:num>
  <w:num w:numId="26">
    <w:abstractNumId w:val="25"/>
  </w:num>
  <w:num w:numId="27">
    <w:abstractNumId w:val="22"/>
  </w:num>
  <w:num w:numId="28">
    <w:abstractNumId w:val="13"/>
  </w:num>
  <w:num w:numId="29">
    <w:abstractNumId w:val="30"/>
  </w:num>
  <w:num w:numId="30">
    <w:abstractNumId w:val="2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36"/>
    <w:rsid w:val="000642BD"/>
    <w:rsid w:val="000B43BE"/>
    <w:rsid w:val="0013140F"/>
    <w:rsid w:val="00150390"/>
    <w:rsid w:val="001A54AC"/>
    <w:rsid w:val="001C4087"/>
    <w:rsid w:val="001E174D"/>
    <w:rsid w:val="00203CF0"/>
    <w:rsid w:val="0020750C"/>
    <w:rsid w:val="00216036"/>
    <w:rsid w:val="00292BD4"/>
    <w:rsid w:val="002E1352"/>
    <w:rsid w:val="00371480"/>
    <w:rsid w:val="00383014"/>
    <w:rsid w:val="00391865"/>
    <w:rsid w:val="003E3B14"/>
    <w:rsid w:val="004D574F"/>
    <w:rsid w:val="00537582"/>
    <w:rsid w:val="00583D13"/>
    <w:rsid w:val="0059587A"/>
    <w:rsid w:val="005B1B6B"/>
    <w:rsid w:val="005E577D"/>
    <w:rsid w:val="006968C1"/>
    <w:rsid w:val="006D0250"/>
    <w:rsid w:val="006E01EB"/>
    <w:rsid w:val="006F7E20"/>
    <w:rsid w:val="00703D64"/>
    <w:rsid w:val="007831EC"/>
    <w:rsid w:val="007E6B51"/>
    <w:rsid w:val="007F3800"/>
    <w:rsid w:val="00871E6E"/>
    <w:rsid w:val="008F7A3C"/>
    <w:rsid w:val="00920EAE"/>
    <w:rsid w:val="009408CA"/>
    <w:rsid w:val="0098515C"/>
    <w:rsid w:val="00995FCD"/>
    <w:rsid w:val="00A77BA7"/>
    <w:rsid w:val="00AD1387"/>
    <w:rsid w:val="00AD36E4"/>
    <w:rsid w:val="00AE602E"/>
    <w:rsid w:val="00BF3859"/>
    <w:rsid w:val="00C17033"/>
    <w:rsid w:val="00C9135D"/>
    <w:rsid w:val="00C943D1"/>
    <w:rsid w:val="00CC2EEA"/>
    <w:rsid w:val="00D849A6"/>
    <w:rsid w:val="00DB737E"/>
    <w:rsid w:val="00E073B8"/>
    <w:rsid w:val="00E2196E"/>
    <w:rsid w:val="00E550BC"/>
    <w:rsid w:val="00E56D21"/>
    <w:rsid w:val="00E57866"/>
    <w:rsid w:val="00E82AF8"/>
    <w:rsid w:val="00E92650"/>
    <w:rsid w:val="00F0596A"/>
    <w:rsid w:val="00F329C9"/>
    <w:rsid w:val="00F95DCC"/>
    <w:rsid w:val="00F97B88"/>
    <w:rsid w:val="00F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A4B9C"/>
  <w15:docId w15:val="{A713AFC5-7235-4FF5-A5AA-C10DE41F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  <w:rPr>
      <w:rFonts w:eastAsia="標楷體"/>
      <w:sz w:val="32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Cs w:val="5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標題 3 字元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99"/>
    <w:qFormat/>
    <w:pPr>
      <w:ind w:left="480"/>
    </w:pPr>
    <w:rPr>
      <w:rFonts w:ascii="Calibri" w:hAnsi="Calibri"/>
      <w:szCs w:val="22"/>
    </w:rPr>
  </w:style>
  <w:style w:type="paragraph" w:styleId="a5">
    <w:name w:val="No Spacing"/>
    <w:uiPriority w:val="1"/>
    <w:qFormat/>
    <w:pPr>
      <w:widowControl w:val="0"/>
    </w:pPr>
    <w:rPr>
      <w:rFonts w:ascii="Calibri" w:hAnsi="Calibri"/>
      <w:sz w:val="24"/>
      <w:szCs w:val="22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標題 字元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副標題 字元"/>
    <w:link w:val="a8"/>
    <w:uiPriority w:val="11"/>
    <w:rPr>
      <w:sz w:val="24"/>
      <w:szCs w:val="24"/>
    </w:rPr>
  </w:style>
  <w:style w:type="paragraph" w:styleId="aa">
    <w:name w:val="Quote"/>
    <w:basedOn w:val="a0"/>
    <w:next w:val="a0"/>
    <w:link w:val="ab"/>
    <w:uiPriority w:val="29"/>
    <w:qFormat/>
    <w:pPr>
      <w:ind w:left="720" w:right="720"/>
    </w:pPr>
    <w:rPr>
      <w:i/>
    </w:rPr>
  </w:style>
  <w:style w:type="character" w:customStyle="1" w:styleId="ab">
    <w:name w:val="引文 字元"/>
    <w:link w:val="aa"/>
    <w:uiPriority w:val="29"/>
    <w:rPr>
      <w:i/>
    </w:rPr>
  </w:style>
  <w:style w:type="paragraph" w:styleId="ac">
    <w:name w:val="Intense Quote"/>
    <w:basedOn w:val="a0"/>
    <w:next w:val="a0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鮮明引文 字元"/>
    <w:link w:val="ac"/>
    <w:uiPriority w:val="30"/>
    <w:rPr>
      <w:i/>
    </w:rPr>
  </w:style>
  <w:style w:type="paragraph" w:styleId="ae">
    <w:name w:val="header"/>
    <w:basedOn w:val="a0"/>
    <w:link w:val="af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首 字元"/>
    <w:link w:val="ae"/>
    <w:uiPriority w:val="99"/>
  </w:style>
  <w:style w:type="paragraph" w:styleId="af0">
    <w:name w:val="footer"/>
    <w:basedOn w:val="a0"/>
    <w:link w:val="af1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2"/>
    <w:uiPriority w:val="39"/>
    <w:pPr>
      <w:ind w:left="482"/>
    </w:pPr>
    <w:rPr>
      <w:rFonts w:ascii="Calibri" w:hAnsi="Calibri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paragraph" w:styleId="af8">
    <w:name w:val="endnote text"/>
    <w:basedOn w:val="a0"/>
    <w:link w:val="af9"/>
    <w:uiPriority w:val="99"/>
    <w:semiHidden/>
    <w:unhideWhenUsed/>
    <w:rPr>
      <w:sz w:val="20"/>
    </w:rPr>
  </w:style>
  <w:style w:type="character" w:customStyle="1" w:styleId="af9">
    <w:name w:val="章節附註文字 字元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tabs>
        <w:tab w:val="right" w:leader="dot" w:pos="8364"/>
      </w:tabs>
      <w:spacing w:line="600" w:lineRule="exact"/>
      <w:ind w:right="83"/>
    </w:pPr>
    <w:rPr>
      <w:rFonts w:ascii="標楷體" w:hAnsi="標楷體"/>
      <w:b/>
      <w:color w:val="000000"/>
      <w:sz w:val="36"/>
      <w:szCs w:val="36"/>
    </w:rPr>
  </w:style>
  <w:style w:type="paragraph" w:styleId="24">
    <w:name w:val="toc 2"/>
    <w:basedOn w:val="a0"/>
    <w:next w:val="a0"/>
    <w:uiPriority w:val="39"/>
    <w:unhideWhenUsed/>
    <w:pPr>
      <w:ind w:left="480"/>
    </w:pPr>
  </w:style>
  <w:style w:type="paragraph" w:styleId="34">
    <w:name w:val="toc 3"/>
    <w:basedOn w:val="a0"/>
    <w:next w:val="a0"/>
    <w:uiPriority w:val="39"/>
    <w:unhideWhenUsed/>
    <w:pPr>
      <w:spacing w:after="57"/>
      <w:ind w:left="567"/>
    </w:pPr>
  </w:style>
  <w:style w:type="paragraph" w:styleId="44">
    <w:name w:val="toc 4"/>
    <w:basedOn w:val="a0"/>
    <w:next w:val="a0"/>
    <w:uiPriority w:val="39"/>
    <w:unhideWhenUsed/>
    <w:pPr>
      <w:spacing w:after="57"/>
      <w:ind w:left="850"/>
    </w:pPr>
  </w:style>
  <w:style w:type="paragraph" w:styleId="54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3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3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b">
    <w:name w:val="TOC Heading"/>
    <w:basedOn w:val="1"/>
    <w:next w:val="a0"/>
    <w:uiPriority w:val="39"/>
    <w:semiHidden/>
    <w:unhideWhenUsed/>
    <w:qFormat/>
    <w:pPr>
      <w:keepLines/>
      <w:widowControl/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afc">
    <w:name w:val="table of figures"/>
    <w:basedOn w:val="a0"/>
    <w:next w:val="a0"/>
    <w:uiPriority w:val="99"/>
    <w:unhideWhenUsed/>
  </w:style>
  <w:style w:type="character" w:styleId="afd">
    <w:name w:val="page number"/>
    <w:basedOn w:val="a1"/>
    <w:semiHidden/>
  </w:style>
  <w:style w:type="paragraph" w:styleId="afe">
    <w:name w:val="Body Text Indent"/>
    <w:basedOn w:val="a0"/>
    <w:semiHidden/>
    <w:pPr>
      <w:ind w:firstLine="720"/>
    </w:pPr>
    <w:rPr>
      <w:rFonts w:ascii="標楷體" w:hAnsi="標楷體"/>
      <w:sz w:val="28"/>
      <w:szCs w:val="28"/>
    </w:rPr>
  </w:style>
  <w:style w:type="paragraph" w:styleId="25">
    <w:name w:val="Body Text Indent 2"/>
    <w:basedOn w:val="a0"/>
    <w:semiHidden/>
    <w:pPr>
      <w:ind w:left="1258" w:hanging="538"/>
    </w:pPr>
    <w:rPr>
      <w:rFonts w:ascii="標楷體" w:hAnsi="標楷體"/>
      <w:sz w:val="28"/>
      <w:szCs w:val="28"/>
    </w:rPr>
  </w:style>
  <w:style w:type="paragraph" w:styleId="35">
    <w:name w:val="Body Text Indent 3"/>
    <w:basedOn w:val="a0"/>
    <w:semiHidden/>
    <w:pPr>
      <w:ind w:left="3054" w:hanging="2514"/>
      <w:jc w:val="both"/>
    </w:pPr>
    <w:rPr>
      <w:rFonts w:ascii="標楷體" w:hAnsi="標楷體"/>
      <w:sz w:val="28"/>
      <w:szCs w:val="28"/>
    </w:rPr>
  </w:style>
  <w:style w:type="paragraph" w:styleId="aff">
    <w:name w:val="Note Heading"/>
    <w:basedOn w:val="a0"/>
    <w:next w:val="a0"/>
    <w:semiHidden/>
    <w:pPr>
      <w:jc w:val="center"/>
    </w:pPr>
    <w:rPr>
      <w:rFonts w:ascii="標楷體" w:hAnsi="標楷體"/>
      <w:color w:val="000000"/>
      <w:sz w:val="28"/>
      <w:szCs w:val="28"/>
    </w:rPr>
  </w:style>
  <w:style w:type="paragraph" w:styleId="aff0">
    <w:name w:val="Balloon Text"/>
    <w:basedOn w:val="a0"/>
    <w:semiHidden/>
    <w:rPr>
      <w:rFonts w:ascii="Arial" w:hAnsi="Arial"/>
      <w:sz w:val="18"/>
      <w:szCs w:val="18"/>
    </w:rPr>
  </w:style>
  <w:style w:type="character" w:styleId="aff1">
    <w:name w:val="annotation reference"/>
    <w:semiHidden/>
    <w:rPr>
      <w:sz w:val="18"/>
      <w:szCs w:val="18"/>
    </w:rPr>
  </w:style>
  <w:style w:type="paragraph" w:styleId="aff2">
    <w:name w:val="annotation text"/>
    <w:basedOn w:val="a0"/>
    <w:link w:val="aff3"/>
    <w:uiPriority w:val="99"/>
  </w:style>
  <w:style w:type="paragraph" w:styleId="aff4">
    <w:name w:val="annotation subject"/>
    <w:basedOn w:val="aff2"/>
    <w:next w:val="aff2"/>
    <w:semiHidden/>
    <w:rPr>
      <w:b/>
      <w:bCs/>
    </w:rPr>
  </w:style>
  <w:style w:type="paragraph" w:styleId="aff5">
    <w:name w:val="Closing"/>
    <w:basedOn w:val="a0"/>
    <w:semiHidden/>
    <w:pPr>
      <w:ind w:left="100"/>
    </w:pPr>
    <w:rPr>
      <w:rFonts w:ascii="標楷體" w:hAnsi="標楷體"/>
      <w:color w:val="000000"/>
      <w:sz w:val="28"/>
      <w:szCs w:val="28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ascii="標楷體" w:hAnsi="標楷體" w:cs="Arial Unicode MS" w:hint="eastAsia"/>
      <w:sz w:val="28"/>
      <w:szCs w:val="28"/>
    </w:rPr>
  </w:style>
  <w:style w:type="paragraph" w:customStyle="1" w:styleId="xl38">
    <w:name w:val="xl38"/>
    <w:basedOn w:val="a0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ff6">
    <w:name w:val="Body Text"/>
    <w:basedOn w:val="a0"/>
    <w:semiHidden/>
    <w:pPr>
      <w:spacing w:line="320" w:lineRule="exact"/>
      <w:ind w:right="-232"/>
      <w:jc w:val="center"/>
    </w:pPr>
    <w:rPr>
      <w:sz w:val="44"/>
      <w:szCs w:val="20"/>
    </w:rPr>
  </w:style>
  <w:style w:type="paragraph" w:styleId="26">
    <w:name w:val="Body Text 2"/>
    <w:basedOn w:val="a0"/>
    <w:semiHidden/>
    <w:pPr>
      <w:spacing w:line="320" w:lineRule="exact"/>
      <w:ind w:right="-98"/>
    </w:pPr>
    <w:rPr>
      <w:sz w:val="28"/>
      <w:szCs w:val="20"/>
    </w:rPr>
  </w:style>
  <w:style w:type="paragraph" w:customStyle="1" w:styleId="aff7">
    <w:name w:val="條文一"/>
    <w:basedOn w:val="a0"/>
    <w:pPr>
      <w:ind w:left="512" w:right="57" w:hanging="540"/>
      <w:jc w:val="both"/>
    </w:pPr>
    <w:rPr>
      <w:rFonts w:ascii="全真楷書" w:eastAsia="全真楷書"/>
      <w:sz w:val="28"/>
      <w:szCs w:val="20"/>
    </w:rPr>
  </w:style>
  <w:style w:type="paragraph" w:customStyle="1" w:styleId="aff8">
    <w:name w:val="頭１"/>
    <w:basedOn w:val="a0"/>
    <w:pPr>
      <w:spacing w:after="240" w:line="600" w:lineRule="exact"/>
      <w:jc w:val="both"/>
    </w:pPr>
    <w:rPr>
      <w:rFonts w:eastAsia="全真特明體"/>
      <w:spacing w:val="20"/>
      <w:sz w:val="44"/>
      <w:szCs w:val="20"/>
    </w:rPr>
  </w:style>
  <w:style w:type="paragraph" w:customStyle="1" w:styleId="aff9">
    <w:name w:val="頭２"/>
    <w:basedOn w:val="a0"/>
    <w:pPr>
      <w:spacing w:after="120" w:line="600" w:lineRule="exact"/>
      <w:jc w:val="both"/>
    </w:pPr>
    <w:rPr>
      <w:rFonts w:eastAsia="全真特明體"/>
      <w:spacing w:val="20"/>
      <w:sz w:val="36"/>
      <w:szCs w:val="20"/>
    </w:rPr>
  </w:style>
  <w:style w:type="paragraph" w:customStyle="1" w:styleId="affa">
    <w:name w:val="說明"/>
    <w:basedOn w:val="a0"/>
    <w:pPr>
      <w:spacing w:line="500" w:lineRule="exact"/>
    </w:pPr>
  </w:style>
  <w:style w:type="paragraph" w:styleId="HTML">
    <w:name w:val="HTML Preformatted"/>
    <w:basedOn w:val="a0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lang w:eastAsia="en-US"/>
    </w:rPr>
  </w:style>
  <w:style w:type="character" w:customStyle="1" w:styleId="HTML0">
    <w:name w:val="HTML 預設格式 字元"/>
    <w:link w:val="HTML"/>
    <w:uiPriority w:val="99"/>
    <w:rPr>
      <w:rFonts w:ascii="細明體" w:eastAsia="細明體" w:hAnsi="細明體" w:cs="細明體"/>
      <w:sz w:val="24"/>
      <w:szCs w:val="24"/>
    </w:rPr>
  </w:style>
  <w:style w:type="paragraph" w:customStyle="1" w:styleId="15">
    <w:name w:val="清單段落1"/>
    <w:aliases w:val="Medium Grid 1 Accent 2,卑南壹"/>
    <w:basedOn w:val="a0"/>
    <w:link w:val="1-2"/>
    <w:uiPriority w:val="34"/>
    <w:qFormat/>
    <w:pPr>
      <w:ind w:left="480"/>
    </w:pPr>
    <w:rPr>
      <w:rFonts w:ascii="Calibri" w:hAnsi="Calibri"/>
      <w:szCs w:val="22"/>
      <w:lang w:eastAsia="en-US"/>
    </w:rPr>
  </w:style>
  <w:style w:type="character" w:customStyle="1" w:styleId="1-2">
    <w:name w:val="暗色格線 1 - 輔色 2 字元"/>
    <w:aliases w:val="卑南壹 字元,List Paragraph 字元,清單段落 字元"/>
    <w:link w:val="15"/>
    <w:uiPriority w:val="34"/>
    <w:rPr>
      <w:rFonts w:ascii="Calibri" w:hAnsi="Calibri"/>
      <w:sz w:val="24"/>
      <w:szCs w:val="22"/>
    </w:rPr>
  </w:style>
  <w:style w:type="paragraph" w:customStyle="1" w:styleId="1-11">
    <w:name w:val="暗色網底 1 - 輔色 11"/>
    <w:link w:val="1-1"/>
    <w:uiPriority w:val="99"/>
    <w:qFormat/>
    <w:rPr>
      <w:rFonts w:ascii="Calibri" w:hAnsi="Calibri"/>
      <w:sz w:val="22"/>
      <w:szCs w:val="22"/>
    </w:rPr>
  </w:style>
  <w:style w:type="character" w:customStyle="1" w:styleId="1-1">
    <w:name w:val="暗色網底 1 - 輔色 1 字元"/>
    <w:link w:val="1-11"/>
    <w:uiPriority w:val="99"/>
    <w:rPr>
      <w:rFonts w:ascii="Calibri" w:hAnsi="Calibri"/>
      <w:sz w:val="22"/>
      <w:szCs w:val="22"/>
      <w:lang w:val="en-US" w:eastAsia="zh-TW" w:bidi="ar-SA"/>
    </w:rPr>
  </w:style>
  <w:style w:type="character" w:customStyle="1" w:styleId="10">
    <w:name w:val="標題 1 字元"/>
    <w:link w:val="1"/>
    <w:uiPriority w:val="9"/>
    <w:rPr>
      <w:rFonts w:ascii="Cambria" w:eastAsia="標楷體" w:hAnsi="Cambria"/>
      <w:b/>
      <w:bCs/>
      <w:sz w:val="32"/>
      <w:szCs w:val="52"/>
      <w:lang w:val="en-US" w:eastAsia="en-US"/>
    </w:rPr>
  </w:style>
  <w:style w:type="character" w:customStyle="1" w:styleId="af1">
    <w:name w:val="頁尾 字元"/>
    <w:link w:val="af0"/>
    <w:uiPriority w:val="99"/>
  </w:style>
  <w:style w:type="character" w:customStyle="1" w:styleId="aff3">
    <w:name w:val="註解文字 字元"/>
    <w:link w:val="aff2"/>
    <w:uiPriority w:val="99"/>
    <w:rPr>
      <w:sz w:val="24"/>
      <w:szCs w:val="24"/>
    </w:rPr>
  </w:style>
  <w:style w:type="paragraph" w:customStyle="1" w:styleId="Default">
    <w:name w:val="Default"/>
    <w:pPr>
      <w:widowControl w:val="0"/>
    </w:pPr>
    <w:rPr>
      <w:rFonts w:ascii="標楷體" w:eastAsia="標楷體" w:hAnsi="Calibri" w:cs="標楷體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link w:val="2"/>
    <w:uiPriority w:val="9"/>
    <w:semiHidden/>
    <w:rPr>
      <w:rFonts w:ascii="Cambria" w:eastAsia="新細明體" w:hAnsi="Cambria" w:cs="Times New Roman"/>
      <w:b/>
      <w:bCs/>
      <w:sz w:val="48"/>
      <w:szCs w:val="48"/>
    </w:rPr>
  </w:style>
  <w:style w:type="paragraph" w:styleId="Web">
    <w:name w:val="Normal (Web)"/>
    <w:basedOn w:val="a0"/>
    <w:uiPriority w:val="99"/>
    <w:semiHidden/>
    <w:unhideWhenUsed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af6">
    <w:name w:val="註腳文字 字元"/>
    <w:link w:val="af5"/>
    <w:uiPriority w:val="99"/>
    <w:semiHidden/>
    <w:rPr>
      <w:rFonts w:eastAsia="標楷體"/>
    </w:rPr>
  </w:style>
  <w:style w:type="character" w:styleId="affb">
    <w:name w:val="Strong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rsid w:val="006E01EB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細明體"/>
        <a:cs typeface="Arial"/>
      </a:majorFont>
      <a:minorFont>
        <a:latin typeface="Arial"/>
        <a:ea typeface="新細明體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1003-F3DD-4984-A0F4-2E760101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1147</Words>
  <Characters>6544</Characters>
  <Application>Microsoft Office Word</Application>
  <DocSecurity>0</DocSecurity>
  <Lines>54</Lines>
  <Paragraphs>15</Paragraphs>
  <ScaleCrop>false</ScaleCrop>
  <Company>原住民族委員會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creator>moi0798</dc:creator>
  <cp:lastModifiedBy>林妨鎂</cp:lastModifiedBy>
  <cp:revision>4</cp:revision>
  <cp:lastPrinted>2025-09-26T08:25:00Z</cp:lastPrinted>
  <dcterms:created xsi:type="dcterms:W3CDTF">2025-10-01T06:48:00Z</dcterms:created>
  <dcterms:modified xsi:type="dcterms:W3CDTF">2025-10-01T06:51:00Z</dcterms:modified>
  <cp:version>1048576</cp:version>
</cp:coreProperties>
</file>